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1D" w:rsidRDefault="00DB6AF5" w:rsidP="00B8442D">
      <w:pPr>
        <w:jc w:val="center"/>
      </w:pPr>
      <w:r w:rsidRPr="00FE35B5">
        <w:rPr>
          <w:noProof/>
          <w:lang w:eastAsia="ru-RU"/>
        </w:rPr>
        <w:drawing>
          <wp:inline distT="0" distB="0" distL="0" distR="0" wp14:anchorId="55D64827" wp14:editId="189ADEC5">
            <wp:extent cx="571500" cy="715818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42D" w:rsidRPr="00B8442D" w:rsidRDefault="00B8442D" w:rsidP="00B84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E8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Pr="00B8442D">
        <w:rPr>
          <w:rFonts w:ascii="Times New Roman" w:hAnsi="Times New Roman" w:cs="Times New Roman"/>
          <w:b/>
          <w:sz w:val="28"/>
          <w:szCs w:val="28"/>
        </w:rPr>
        <w:t xml:space="preserve">БЕРЕЗОВСКОГО </w:t>
      </w:r>
      <w:r w:rsidR="0027636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B8442D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8442D" w:rsidRPr="00B8442D" w:rsidRDefault="00B8442D" w:rsidP="00CC4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42D">
        <w:rPr>
          <w:rFonts w:ascii="Times New Roman" w:hAnsi="Times New Roman" w:cs="Times New Roman"/>
          <w:b/>
          <w:sz w:val="28"/>
          <w:szCs w:val="28"/>
        </w:rPr>
        <w:t>УПРАВЛЕНИЕ ФИНАНСОВ</w:t>
      </w:r>
    </w:p>
    <w:p w:rsidR="00B8442D" w:rsidRPr="00B8442D" w:rsidRDefault="00276362" w:rsidP="00CC4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МУНИЦИПАЛЬНОГО</w:t>
      </w:r>
      <w:r w:rsidR="00B8442D" w:rsidRPr="00B8442D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CC491B" w:rsidRDefault="00CC491B" w:rsidP="00CC49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42D" w:rsidRPr="00B8442D" w:rsidRDefault="00B8442D" w:rsidP="00CC49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42D">
        <w:rPr>
          <w:rFonts w:ascii="Times New Roman" w:hAnsi="Times New Roman" w:cs="Times New Roman"/>
          <w:b/>
          <w:sz w:val="28"/>
          <w:szCs w:val="28"/>
        </w:rPr>
        <w:t>П</w:t>
      </w:r>
      <w:r w:rsidR="00CC4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42D">
        <w:rPr>
          <w:rFonts w:ascii="Times New Roman" w:hAnsi="Times New Roman" w:cs="Times New Roman"/>
          <w:b/>
          <w:sz w:val="28"/>
          <w:szCs w:val="28"/>
        </w:rPr>
        <w:t>Р</w:t>
      </w:r>
      <w:r w:rsidR="00CC4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42D">
        <w:rPr>
          <w:rFonts w:ascii="Times New Roman" w:hAnsi="Times New Roman" w:cs="Times New Roman"/>
          <w:b/>
          <w:sz w:val="28"/>
          <w:szCs w:val="28"/>
        </w:rPr>
        <w:t>И</w:t>
      </w:r>
      <w:r w:rsidR="00CC4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42D">
        <w:rPr>
          <w:rFonts w:ascii="Times New Roman" w:hAnsi="Times New Roman" w:cs="Times New Roman"/>
          <w:b/>
          <w:sz w:val="28"/>
          <w:szCs w:val="28"/>
        </w:rPr>
        <w:t>К</w:t>
      </w:r>
      <w:r w:rsidR="00CC4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42D">
        <w:rPr>
          <w:rFonts w:ascii="Times New Roman" w:hAnsi="Times New Roman" w:cs="Times New Roman"/>
          <w:b/>
          <w:sz w:val="28"/>
          <w:szCs w:val="28"/>
        </w:rPr>
        <w:t>А</w:t>
      </w:r>
      <w:r w:rsidR="00CC4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42D">
        <w:rPr>
          <w:rFonts w:ascii="Times New Roman" w:hAnsi="Times New Roman" w:cs="Times New Roman"/>
          <w:b/>
          <w:sz w:val="28"/>
          <w:szCs w:val="28"/>
        </w:rPr>
        <w:t>З</w:t>
      </w:r>
    </w:p>
    <w:p w:rsidR="00B8442D" w:rsidRPr="00B8442D" w:rsidRDefault="008A22FF" w:rsidP="00106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6B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1                                                                                                          09.01.2025</w:t>
      </w:r>
    </w:p>
    <w:p w:rsidR="00B8442D" w:rsidRDefault="00B8442D" w:rsidP="00106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42D">
        <w:rPr>
          <w:rFonts w:ascii="Times New Roman" w:hAnsi="Times New Roman" w:cs="Times New Roman"/>
          <w:sz w:val="28"/>
          <w:szCs w:val="28"/>
        </w:rPr>
        <w:t>___________</w:t>
      </w:r>
      <w:r w:rsidR="00CC491B">
        <w:rPr>
          <w:rFonts w:ascii="Times New Roman" w:hAnsi="Times New Roman" w:cs="Times New Roman"/>
          <w:sz w:val="28"/>
          <w:szCs w:val="28"/>
        </w:rPr>
        <w:t xml:space="preserve">_____        </w:t>
      </w:r>
      <w:r w:rsidRPr="00B844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C491B">
        <w:rPr>
          <w:rFonts w:ascii="Times New Roman" w:hAnsi="Times New Roman" w:cs="Times New Roman"/>
          <w:sz w:val="28"/>
          <w:szCs w:val="28"/>
        </w:rPr>
        <w:t xml:space="preserve">              №________</w:t>
      </w:r>
      <w:bookmarkStart w:id="0" w:name="_GoBack"/>
      <w:bookmarkEnd w:id="0"/>
      <w:r w:rsidR="00CC491B">
        <w:rPr>
          <w:rFonts w:ascii="Times New Roman" w:hAnsi="Times New Roman" w:cs="Times New Roman"/>
          <w:sz w:val="28"/>
          <w:szCs w:val="28"/>
        </w:rPr>
        <w:t>________</w:t>
      </w:r>
    </w:p>
    <w:p w:rsidR="006C4FE8" w:rsidRDefault="008A22FF" w:rsidP="008A2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:rsidR="00B3440B" w:rsidRDefault="00B3440B" w:rsidP="00B344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40B" w:rsidRDefault="00B3440B" w:rsidP="00B34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3C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приказ № 55 от 11.11.2024 </w:t>
      </w:r>
    </w:p>
    <w:p w:rsidR="00B3440B" w:rsidRDefault="00B3440B" w:rsidP="00B34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перечня кодов подвидов по видам доходов, </w:t>
      </w:r>
    </w:p>
    <w:p w:rsidR="00B3440B" w:rsidRDefault="00B3440B" w:rsidP="00B34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главными </w:t>
      </w:r>
      <w:r w:rsidRPr="00CD3CAE">
        <w:rPr>
          <w:rFonts w:ascii="Times New Roman" w:hAnsi="Times New Roman" w:cs="Times New Roman"/>
          <w:sz w:val="28"/>
          <w:szCs w:val="28"/>
        </w:rPr>
        <w:t>администратор</w:t>
      </w:r>
      <w:r>
        <w:rPr>
          <w:rFonts w:ascii="Times New Roman" w:hAnsi="Times New Roman" w:cs="Times New Roman"/>
          <w:sz w:val="28"/>
          <w:szCs w:val="28"/>
        </w:rPr>
        <w:t xml:space="preserve">ами которых являются органы </w:t>
      </w:r>
    </w:p>
    <w:p w:rsidR="00B3440B" w:rsidRDefault="00B3440B" w:rsidP="00B34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 и отраслевые(функциональные)</w:t>
      </w:r>
    </w:p>
    <w:p w:rsidR="00B3440B" w:rsidRDefault="00B3440B" w:rsidP="00B34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органы администрации Березовского муниципального округа»</w:t>
      </w:r>
    </w:p>
    <w:p w:rsidR="00B3440B" w:rsidRPr="00CD3CAE" w:rsidRDefault="00B3440B" w:rsidP="00B34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440B" w:rsidRDefault="00B3440B" w:rsidP="00106B8A">
      <w:pPr>
        <w:pStyle w:val="a3"/>
        <w:tabs>
          <w:tab w:val="left" w:pos="567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44B1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678F9">
        <w:rPr>
          <w:rFonts w:ascii="Times New Roman" w:hAnsi="Times New Roman" w:cs="Times New Roman"/>
          <w:sz w:val="28"/>
          <w:szCs w:val="28"/>
        </w:rPr>
        <w:t>В соответствии с ст.20 Бюджетного кодекса Российской Федерации</w:t>
      </w:r>
      <w:r w:rsidR="00106B8A">
        <w:rPr>
          <w:rFonts w:ascii="Times New Roman" w:hAnsi="Times New Roman" w:cs="Times New Roman"/>
          <w:sz w:val="28"/>
          <w:szCs w:val="28"/>
        </w:rPr>
        <w:t>,</w:t>
      </w:r>
    </w:p>
    <w:p w:rsidR="00B3440B" w:rsidRPr="000678F9" w:rsidRDefault="00106B8A" w:rsidP="00B3440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ПРИКАЗЫВАЮ</w:t>
      </w:r>
      <w:r w:rsidR="00B3440B" w:rsidRPr="000678F9">
        <w:rPr>
          <w:rFonts w:ascii="Times New Roman" w:hAnsi="Times New Roman" w:cs="Times New Roman"/>
          <w:sz w:val="28"/>
          <w:szCs w:val="28"/>
        </w:rPr>
        <w:t>:</w:t>
      </w:r>
    </w:p>
    <w:p w:rsidR="00B3440B" w:rsidRDefault="00106B8A" w:rsidP="00106B8A">
      <w:pPr>
        <w:pStyle w:val="a3"/>
        <w:spacing w:line="276" w:lineRule="auto"/>
        <w:ind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440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3440B" w:rsidRPr="009D5B80">
        <w:rPr>
          <w:rFonts w:ascii="Times New Roman" w:hAnsi="Times New Roman" w:cs="Times New Roman"/>
          <w:sz w:val="28"/>
          <w:szCs w:val="28"/>
        </w:rPr>
        <w:t xml:space="preserve">Перечень кодов подвидов по видам доходов, главными администраторами которых являются органы местного самоуправления и отраслевые (функциональные) органы администрации Березовского </w:t>
      </w:r>
      <w:r w:rsidR="00B3440B">
        <w:rPr>
          <w:rFonts w:ascii="Times New Roman" w:hAnsi="Times New Roman" w:cs="Times New Roman"/>
          <w:sz w:val="28"/>
          <w:szCs w:val="28"/>
        </w:rPr>
        <w:t>муниципального</w:t>
      </w:r>
      <w:r w:rsidR="00B3440B" w:rsidRPr="009D5B80">
        <w:rPr>
          <w:rFonts w:ascii="Times New Roman" w:hAnsi="Times New Roman" w:cs="Times New Roman"/>
          <w:sz w:val="28"/>
          <w:szCs w:val="28"/>
        </w:rPr>
        <w:t xml:space="preserve"> округа следующие</w:t>
      </w:r>
      <w:r w:rsidR="00B3440B">
        <w:rPr>
          <w:rFonts w:ascii="Times New Roman" w:hAnsi="Times New Roman" w:cs="Times New Roman"/>
          <w:sz w:val="28"/>
          <w:szCs w:val="28"/>
        </w:rPr>
        <w:t xml:space="preserve"> изменения: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40B">
        <w:rPr>
          <w:rFonts w:ascii="Times New Roman" w:hAnsi="Times New Roman" w:cs="Times New Roman"/>
          <w:sz w:val="28"/>
          <w:szCs w:val="28"/>
        </w:rPr>
        <w:t>таблицу дополнить строками следующего содержания: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704"/>
        <w:gridCol w:w="3260"/>
        <w:gridCol w:w="6379"/>
      </w:tblGrid>
      <w:tr w:rsidR="00B3440B" w:rsidRPr="00F0179A" w:rsidTr="00B80045">
        <w:tc>
          <w:tcPr>
            <w:tcW w:w="704" w:type="dxa"/>
          </w:tcPr>
          <w:p w:rsidR="00B3440B" w:rsidRPr="00106B8A" w:rsidRDefault="00B3440B" w:rsidP="00B80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B8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260" w:type="dxa"/>
          </w:tcPr>
          <w:p w:rsidR="00B3440B" w:rsidRPr="00106B8A" w:rsidRDefault="00B3440B" w:rsidP="00B8004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06B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</w:t>
            </w:r>
            <w:r w:rsidRPr="00106B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06B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1 1</w:t>
            </w:r>
            <w:r w:rsidRPr="00106B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06B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</w:t>
            </w:r>
            <w:r w:rsidRPr="00106B8A">
              <w:rPr>
                <w:rFonts w:ascii="Times New Roman" w:hAnsi="Times New Roman" w:cs="Times New Roman"/>
                <w:sz w:val="26"/>
                <w:szCs w:val="26"/>
              </w:rPr>
              <w:t>5020</w:t>
            </w:r>
            <w:r w:rsidRPr="00106B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06B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06B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4 000</w:t>
            </w:r>
            <w:r w:rsidRPr="00106B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06B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</w:t>
            </w:r>
            <w:r w:rsidRPr="00106B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106B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 </w:t>
            </w:r>
          </w:p>
        </w:tc>
        <w:tc>
          <w:tcPr>
            <w:tcW w:w="6379" w:type="dxa"/>
          </w:tcPr>
          <w:p w:rsidR="00B3440B" w:rsidRPr="00106B8A" w:rsidRDefault="00B3440B" w:rsidP="00B80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6B8A">
              <w:rPr>
                <w:rFonts w:ascii="Times New Roman" w:hAnsi="Times New Roman" w:cs="Times New Roman"/>
                <w:sz w:val="26"/>
                <w:szCs w:val="26"/>
              </w:rPr>
              <w:t>Инициативные платежи, зачисляемые в бюджеты муниципальных округов («Универсальная спортивная площадка Шиловского микрорайона Березовского городского округа»)</w:t>
            </w:r>
          </w:p>
        </w:tc>
      </w:tr>
    </w:tbl>
    <w:p w:rsidR="00B3440B" w:rsidRDefault="00B3440B" w:rsidP="00B3440B">
      <w:pPr>
        <w:pStyle w:val="a3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6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B8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B80">
        <w:rPr>
          <w:rFonts w:ascii="Times New Roman" w:hAnsi="Times New Roman" w:cs="Times New Roman"/>
          <w:sz w:val="28"/>
          <w:szCs w:val="28"/>
        </w:rPr>
        <w:t xml:space="preserve"> Настоящий приказ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подписания.</w:t>
      </w:r>
    </w:p>
    <w:p w:rsidR="00B3440B" w:rsidRPr="009D5B80" w:rsidRDefault="00B3440B" w:rsidP="00106B8A">
      <w:pPr>
        <w:pStyle w:val="a3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6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 Настоящий приказ разместить на официальном сайте администрации Березовского муниципального округа («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B3440B" w:rsidRDefault="00B3440B" w:rsidP="00B3440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</w:t>
      </w:r>
      <w:r w:rsidRPr="009D5B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B80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начальника отдела прогнозирования доходов Емельянову Е.И.</w:t>
      </w:r>
    </w:p>
    <w:p w:rsidR="00B3440B" w:rsidRDefault="00B3440B" w:rsidP="00B34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440B" w:rsidRDefault="00B3440B" w:rsidP="00B34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440B" w:rsidRDefault="00B3440B" w:rsidP="00B34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6B8A" w:rsidRDefault="00106B8A" w:rsidP="00106B8A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Заместитель Главы </w:t>
      </w:r>
    </w:p>
    <w:p w:rsidR="00106B8A" w:rsidRDefault="00106B8A" w:rsidP="00106B8A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Березовского муниципального</w:t>
      </w:r>
      <w:r w:rsidRPr="004943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округа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</w:t>
      </w:r>
      <w:r w:rsidRPr="004943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</w:t>
      </w:r>
      <w:r w:rsidRPr="004943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Н. А. Михайлова</w:t>
      </w:r>
    </w:p>
    <w:p w:rsidR="00106B8A" w:rsidRPr="00FD2DC2" w:rsidRDefault="00106B8A" w:rsidP="00106B8A">
      <w:pPr>
        <w:widowControl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начальник управления финансов</w:t>
      </w:r>
    </w:p>
    <w:p w:rsidR="00106B8A" w:rsidRDefault="00106B8A" w:rsidP="00106B8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3440B" w:rsidRPr="00307011" w:rsidRDefault="00B3440B" w:rsidP="00B34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3440B" w:rsidRDefault="00B3440B" w:rsidP="00B344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440B" w:rsidSect="00CC491B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87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3A48"/>
    <w:multiLevelType w:val="hybridMultilevel"/>
    <w:tmpl w:val="4088281A"/>
    <w:lvl w:ilvl="0" w:tplc="F65E2CD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50842B3D"/>
    <w:multiLevelType w:val="multilevel"/>
    <w:tmpl w:val="BC8CF964"/>
    <w:lvl w:ilvl="0">
      <w:start w:val="1"/>
      <w:numFmt w:val="decimal"/>
      <w:lvlText w:val="%1."/>
      <w:lvlJc w:val="left"/>
      <w:pPr>
        <w:ind w:left="525" w:hanging="525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 w15:restartNumberingAfterBreak="0">
    <w:nsid w:val="6F590869"/>
    <w:multiLevelType w:val="hybridMultilevel"/>
    <w:tmpl w:val="65B67294"/>
    <w:lvl w:ilvl="0" w:tplc="363E4B1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2D"/>
    <w:rsid w:val="00106B8A"/>
    <w:rsid w:val="00155333"/>
    <w:rsid w:val="00276362"/>
    <w:rsid w:val="0029524B"/>
    <w:rsid w:val="002D0E8C"/>
    <w:rsid w:val="00474BFF"/>
    <w:rsid w:val="006A5416"/>
    <w:rsid w:val="006C4FE8"/>
    <w:rsid w:val="007C743D"/>
    <w:rsid w:val="008A22FF"/>
    <w:rsid w:val="00B3440B"/>
    <w:rsid w:val="00B8442D"/>
    <w:rsid w:val="00BA4778"/>
    <w:rsid w:val="00CB5DFB"/>
    <w:rsid w:val="00CC491B"/>
    <w:rsid w:val="00DB6AF5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F2A5"/>
  <w15:chartTrackingRefBased/>
  <w15:docId w15:val="{4D62F01B-EBF4-48EC-866F-360748B9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DFB"/>
    <w:pPr>
      <w:spacing w:after="0" w:line="240" w:lineRule="auto"/>
    </w:pPr>
  </w:style>
  <w:style w:type="paragraph" w:customStyle="1" w:styleId="ConsPlusTitle">
    <w:name w:val="ConsPlusTitle"/>
    <w:rsid w:val="0029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1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34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2025-01-10T06:19:00Z</cp:lastPrinted>
  <dcterms:created xsi:type="dcterms:W3CDTF">2023-08-01T11:49:00Z</dcterms:created>
  <dcterms:modified xsi:type="dcterms:W3CDTF">2025-01-10T06:20:00Z</dcterms:modified>
</cp:coreProperties>
</file>