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1D7" w:rsidRPr="00F411D7" w:rsidRDefault="00CD1141" w:rsidP="00CD1141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11D7" w:rsidRPr="00F411D7">
        <w:rPr>
          <w:rFonts w:ascii="Times New Roman" w:hAnsi="Times New Roman" w:cs="Times New Roman"/>
          <w:sz w:val="28"/>
          <w:szCs w:val="28"/>
        </w:rPr>
        <w:t>Утвержден</w:t>
      </w:r>
    </w:p>
    <w:p w:rsidR="00F411D7" w:rsidRPr="00F411D7" w:rsidRDefault="00CD1141" w:rsidP="00CD1141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11D7" w:rsidRPr="00F411D7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F411D7" w:rsidRPr="00F411D7" w:rsidRDefault="00CD1141" w:rsidP="00CD1141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11D7" w:rsidRPr="00F411D7">
        <w:rPr>
          <w:rFonts w:ascii="Times New Roman" w:hAnsi="Times New Roman" w:cs="Times New Roman"/>
          <w:sz w:val="28"/>
          <w:szCs w:val="28"/>
        </w:rPr>
        <w:t>Березовского городского круга</w:t>
      </w:r>
    </w:p>
    <w:p w:rsidR="00263FD3" w:rsidRPr="00F411D7" w:rsidRDefault="00CD1141" w:rsidP="00CD1141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11D7" w:rsidRPr="00F411D7">
        <w:rPr>
          <w:rFonts w:ascii="Times New Roman" w:hAnsi="Times New Roman" w:cs="Times New Roman"/>
          <w:sz w:val="28"/>
          <w:szCs w:val="28"/>
        </w:rPr>
        <w:t>от 13.12.2021 №1306</w:t>
      </w:r>
    </w:p>
    <w:p w:rsidR="00F411D7" w:rsidRPr="00F411D7" w:rsidRDefault="00F411D7" w:rsidP="00CD11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11D7" w:rsidRDefault="00F411D7" w:rsidP="00CD1141">
      <w:pPr>
        <w:widowControl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CD1141" w:rsidRDefault="00CD1141" w:rsidP="00F411D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11D7" w:rsidRPr="00F411D7" w:rsidRDefault="00F411D7" w:rsidP="00F411D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57B94">
        <w:rPr>
          <w:rFonts w:ascii="Times New Roman" w:hAnsi="Times New Roman" w:cs="Times New Roman"/>
          <w:sz w:val="28"/>
          <w:szCs w:val="28"/>
        </w:rPr>
        <w:t>ротокол</w:t>
      </w:r>
      <w:r w:rsidRPr="00F411D7">
        <w:rPr>
          <w:rFonts w:ascii="Times New Roman" w:hAnsi="Times New Roman" w:cs="Times New Roman"/>
          <w:sz w:val="28"/>
          <w:szCs w:val="28"/>
        </w:rPr>
        <w:t xml:space="preserve"> осмотра  </w:t>
      </w:r>
    </w:p>
    <w:p w:rsidR="00F411D7" w:rsidRPr="00F411D7" w:rsidRDefault="00F411D7" w:rsidP="00F411D7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411D7" w:rsidRPr="00F411D7" w:rsidRDefault="00F411D7" w:rsidP="00F411D7">
      <w:pPr>
        <w:widowControl w:val="0"/>
        <w:spacing w:after="0" w:line="240" w:lineRule="auto"/>
        <w:jc w:val="center"/>
        <w:rPr>
          <w:rFonts w:ascii="Times New Roman" w:hAnsi="Times New Roman" w:cs="Times New Roman"/>
          <w:spacing w:val="2"/>
          <w:sz w:val="28"/>
          <w:szCs w:val="28"/>
        </w:rPr>
      </w:pPr>
      <w:r w:rsidRPr="00F411D7">
        <w:rPr>
          <w:rFonts w:ascii="Times New Roman" w:hAnsi="Times New Roman" w:cs="Times New Roman"/>
          <w:sz w:val="28"/>
          <w:szCs w:val="28"/>
        </w:rPr>
        <w:t>Администрация Березовского городского округа</w:t>
      </w:r>
    </w:p>
    <w:p w:rsidR="00F411D7" w:rsidRPr="00F411D7" w:rsidRDefault="00F411D7" w:rsidP="00F411D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11D7" w:rsidRPr="00F411D7" w:rsidRDefault="00F411D7" w:rsidP="00F411D7">
      <w:pPr>
        <w:widowControl w:val="0"/>
        <w:tabs>
          <w:tab w:val="center" w:pos="4848"/>
          <w:tab w:val="left" w:pos="89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11D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411D7" w:rsidRPr="00F411D7" w:rsidRDefault="00F411D7" w:rsidP="00F411D7">
      <w:pPr>
        <w:widowControl w:val="0"/>
        <w:tabs>
          <w:tab w:val="center" w:pos="4848"/>
          <w:tab w:val="left" w:pos="895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411D7">
        <w:rPr>
          <w:rFonts w:ascii="Times New Roman" w:hAnsi="Times New Roman" w:cs="Times New Roman"/>
          <w:sz w:val="20"/>
          <w:szCs w:val="20"/>
        </w:rPr>
        <w:t>(орган муниципального контроля)</w:t>
      </w:r>
    </w:p>
    <w:p w:rsidR="00F411D7" w:rsidRPr="00F411D7" w:rsidRDefault="00F411D7" w:rsidP="00F411D7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F411D7" w:rsidRPr="00F411D7" w:rsidTr="00B9266C">
        <w:trPr>
          <w:trHeight w:val="685"/>
        </w:trPr>
        <w:tc>
          <w:tcPr>
            <w:tcW w:w="9639" w:type="dxa"/>
            <w:shd w:val="clear" w:color="auto" w:fill="auto"/>
          </w:tcPr>
          <w:p w:rsidR="00F411D7" w:rsidRPr="00F411D7" w:rsidRDefault="00F411D7" w:rsidP="00B9266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1D7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11D7">
              <w:rPr>
                <w:rFonts w:ascii="Times New Roman" w:hAnsi="Times New Roman" w:cs="Times New Roman"/>
                <w:sz w:val="28"/>
                <w:szCs w:val="28"/>
              </w:rPr>
              <w:t>ОСМОТРА</w:t>
            </w:r>
          </w:p>
        </w:tc>
      </w:tr>
      <w:tr w:rsidR="00F411D7" w:rsidRPr="00F411D7" w:rsidTr="009F6B50">
        <w:tc>
          <w:tcPr>
            <w:tcW w:w="9639" w:type="dxa"/>
          </w:tcPr>
          <w:p w:rsidR="00F411D7" w:rsidRPr="00F411D7" w:rsidRDefault="00F411D7" w:rsidP="00F411D7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11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</w:t>
            </w:r>
            <w:proofErr w:type="gramStart"/>
            <w:r w:rsidRPr="00F411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_»_</w:t>
            </w:r>
            <w:proofErr w:type="gramEnd"/>
            <w:r w:rsidRPr="00F411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 20__ г.                              _______________________________</w:t>
            </w:r>
          </w:p>
          <w:p w:rsidR="00F411D7" w:rsidRPr="00F411D7" w:rsidRDefault="00F411D7" w:rsidP="00F411D7">
            <w:pPr>
              <w:widowControl w:val="0"/>
              <w:tabs>
                <w:tab w:val="left" w:pos="6495"/>
                <w:tab w:val="left" w:pos="793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1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 w:rsidRPr="00F411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(место составления протокола)</w:t>
            </w:r>
          </w:p>
        </w:tc>
      </w:tr>
      <w:tr w:rsidR="00F411D7" w:rsidRPr="00F411D7" w:rsidTr="009F6B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hRule="exact" w:val="321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F411D7" w:rsidRPr="00F411D7" w:rsidRDefault="00F411D7" w:rsidP="00F411D7">
            <w:pPr>
              <w:tabs>
                <w:tab w:val="left" w:pos="16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411D7" w:rsidRPr="00F411D7" w:rsidRDefault="00F411D7" w:rsidP="00F411D7">
      <w:pPr>
        <w:widowControl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Осмотр начат в ___ часов ___ минут</w:t>
      </w:r>
    </w:p>
    <w:p w:rsidR="00F411D7" w:rsidRPr="00F411D7" w:rsidRDefault="00F411D7" w:rsidP="00F411D7">
      <w:pPr>
        <w:widowControl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1D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 окончен в ___ часов ___ минут</w:t>
      </w:r>
    </w:p>
    <w:p w:rsidR="00F411D7" w:rsidRPr="00F411D7" w:rsidRDefault="00F411D7" w:rsidP="00F411D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411D7" w:rsidRPr="00F411D7" w:rsidRDefault="00F411D7" w:rsidP="00F411D7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1D7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проведения 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F411D7" w:rsidRPr="00F411D7" w:rsidRDefault="00F411D7" w:rsidP="00F411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1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Pr="00F411D7">
        <w:rPr>
          <w:rFonts w:ascii="Times New Roman" w:eastAsia="Times New Roman" w:hAnsi="Times New Roman" w:cs="Times New Roman"/>
          <w:sz w:val="20"/>
          <w:szCs w:val="20"/>
          <w:lang w:eastAsia="ru-RU"/>
        </w:rPr>
        <w:t>(вид контрольного мероприятия)</w:t>
      </w:r>
    </w:p>
    <w:p w:rsidR="00F411D7" w:rsidRPr="00F411D7" w:rsidRDefault="00F411D7" w:rsidP="00F411D7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1D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F411D7" w:rsidRDefault="00F411D7" w:rsidP="00F411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11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должности, фамилия, имя, отчество (при наличии) лица, </w:t>
      </w:r>
    </w:p>
    <w:p w:rsidR="00F411D7" w:rsidRPr="00F411D7" w:rsidRDefault="00F411D7" w:rsidP="00F411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11D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проводившего контрольное мероприятие)</w:t>
      </w:r>
    </w:p>
    <w:p w:rsidR="00F411D7" w:rsidRPr="00F411D7" w:rsidRDefault="00F411D7" w:rsidP="00CD114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 осмотр: </w:t>
      </w:r>
    </w:p>
    <w:p w:rsidR="00F411D7" w:rsidRPr="00F411D7" w:rsidRDefault="00F411D7" w:rsidP="00F411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1D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F411D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F41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411D7" w:rsidRPr="00F411D7" w:rsidRDefault="00F411D7" w:rsidP="00F411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11D7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  <w:t>(указываются исчерпывающий перечень и точное количество осмотренных объектов: территорий (земельных участков), помещений, транспортных средств, иных предметов с указанием идентифицирующих их признаков (кадастровые номера, регистрационные, инвентаризационные (если известны) номера, адреса места нахождения); идентифицирующие признаки указываются те, которые имеют значение для осмотра с учетом целей этого контрольного действия)</w:t>
      </w:r>
    </w:p>
    <w:p w:rsidR="00F411D7" w:rsidRPr="00F411D7" w:rsidRDefault="00F411D7" w:rsidP="00F411D7">
      <w:pPr>
        <w:widowControl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присутствии контролируемого лица (его представителя) при совершении осмотра, а также о применении в ходе совершения осмотра </w:t>
      </w:r>
    </w:p>
    <w:p w:rsidR="00F411D7" w:rsidRPr="00F411D7" w:rsidRDefault="00F411D7" w:rsidP="00F411D7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1D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видеозаписи_________________________________________________________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F411D7" w:rsidRPr="00F411D7" w:rsidRDefault="00F411D7" w:rsidP="00F41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1D7" w:rsidRPr="00F411D7" w:rsidRDefault="00F411D7" w:rsidP="00F411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1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F411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11D7" w:rsidRPr="00F411D7" w:rsidRDefault="00F411D7" w:rsidP="00B92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11D7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лица, фамилия, имя, отчество (при наличии) индивидуального предпринимателя, гражданина, представителя контролируемого лица)</w:t>
      </w:r>
      <w:r w:rsidR="00B926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411D7">
        <w:rPr>
          <w:rFonts w:ascii="Times New Roman" w:eastAsia="Times New Roman" w:hAnsi="Times New Roman" w:cs="Times New Roman"/>
          <w:sz w:val="20"/>
          <w:szCs w:val="20"/>
          <w:lang w:eastAsia="ru-RU"/>
        </w:rPr>
        <w:t>(в случае их присутствия)</w:t>
      </w:r>
    </w:p>
    <w:p w:rsidR="00F411D7" w:rsidRPr="00F411D7" w:rsidRDefault="00F411D7" w:rsidP="00F411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осмотра установлено:   </w:t>
      </w:r>
    </w:p>
    <w:p w:rsidR="00F411D7" w:rsidRPr="00F411D7" w:rsidRDefault="00F411D7" w:rsidP="00F411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1D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F411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11D7" w:rsidRPr="00F411D7" w:rsidRDefault="00F411D7" w:rsidP="00F411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360"/>
        <w:gridCol w:w="2284"/>
        <w:gridCol w:w="236"/>
        <w:gridCol w:w="2546"/>
      </w:tblGrid>
      <w:tr w:rsidR="00F411D7" w:rsidRPr="00F411D7" w:rsidTr="009F6B50">
        <w:tc>
          <w:tcPr>
            <w:tcW w:w="4428" w:type="dxa"/>
            <w:tcBorders>
              <w:top w:val="single" w:sz="4" w:space="0" w:color="auto"/>
            </w:tcBorders>
          </w:tcPr>
          <w:p w:rsidR="00F411D7" w:rsidRPr="00F411D7" w:rsidRDefault="00F411D7" w:rsidP="00F411D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D7">
              <w:rPr>
                <w:rFonts w:ascii="Times New Roman" w:hAnsi="Times New Roman" w:cs="Times New Roman"/>
                <w:sz w:val="20"/>
                <w:szCs w:val="20"/>
              </w:rPr>
              <w:t>(наименование должности лица, составившего протокол)</w:t>
            </w:r>
          </w:p>
        </w:tc>
        <w:tc>
          <w:tcPr>
            <w:tcW w:w="360" w:type="dxa"/>
          </w:tcPr>
          <w:p w:rsidR="00F411D7" w:rsidRPr="00F411D7" w:rsidRDefault="00F411D7" w:rsidP="00F411D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</w:tcBorders>
          </w:tcPr>
          <w:p w:rsidR="00F411D7" w:rsidRPr="00F411D7" w:rsidRDefault="00F411D7" w:rsidP="00F411D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D7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36" w:type="dxa"/>
          </w:tcPr>
          <w:p w:rsidR="00F411D7" w:rsidRPr="00F411D7" w:rsidRDefault="00F411D7" w:rsidP="00F411D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</w:tcBorders>
          </w:tcPr>
          <w:p w:rsidR="00F411D7" w:rsidRPr="00F411D7" w:rsidRDefault="00F411D7" w:rsidP="00F411D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D7">
              <w:rPr>
                <w:rFonts w:ascii="Times New Roman" w:hAnsi="Times New Roman" w:cs="Times New Roman"/>
                <w:sz w:val="20"/>
                <w:szCs w:val="20"/>
              </w:rPr>
              <w:t>(ФИО)</w:t>
            </w:r>
          </w:p>
        </w:tc>
      </w:tr>
    </w:tbl>
    <w:p w:rsidR="00F411D7" w:rsidRPr="00F411D7" w:rsidRDefault="00F411D7" w:rsidP="00CD114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411D7">
        <w:rPr>
          <w:rFonts w:ascii="Times New Roman" w:hAnsi="Times New Roman" w:cs="Times New Roman"/>
          <w:sz w:val="28"/>
          <w:szCs w:val="28"/>
        </w:rPr>
        <w:t>При совершении осмотра присутствовал:</w:t>
      </w:r>
    </w:p>
    <w:p w:rsidR="00F411D7" w:rsidRDefault="00F411D7" w:rsidP="00B926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266C" w:rsidRDefault="00B9266C" w:rsidP="00B9266C">
      <w:pPr>
        <w:widowControl w:val="0"/>
        <w:tabs>
          <w:tab w:val="left" w:pos="66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ab/>
        <w:t>_______________________</w:t>
      </w:r>
    </w:p>
    <w:p w:rsidR="00B9266C" w:rsidRDefault="00B9266C" w:rsidP="00B9266C">
      <w:pPr>
        <w:tabs>
          <w:tab w:val="left" w:pos="800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F411D7">
        <w:rPr>
          <w:rFonts w:ascii="Times New Roman" w:hAnsi="Times New Roman" w:cs="Times New Roman"/>
          <w:sz w:val="20"/>
          <w:szCs w:val="20"/>
        </w:rPr>
        <w:t xml:space="preserve">(фамилия, имя, отчество (при наличии) </w:t>
      </w:r>
      <w:r>
        <w:rPr>
          <w:rFonts w:ascii="Times New Roman" w:hAnsi="Times New Roman" w:cs="Times New Roman"/>
          <w:sz w:val="20"/>
          <w:szCs w:val="20"/>
        </w:rPr>
        <w:t>индивидуального</w:t>
      </w:r>
      <w:r>
        <w:rPr>
          <w:rFonts w:ascii="Times New Roman" w:hAnsi="Times New Roman" w:cs="Times New Roman"/>
          <w:sz w:val="20"/>
          <w:szCs w:val="20"/>
        </w:rPr>
        <w:tab/>
        <w:t>(подпись)</w:t>
      </w:r>
    </w:p>
    <w:p w:rsidR="00B9266C" w:rsidRDefault="00B9266C" w:rsidP="00B9266C">
      <w:pPr>
        <w:tabs>
          <w:tab w:val="left" w:pos="889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предпринимателя, гражданина, представителя контролируемого</w:t>
      </w:r>
    </w:p>
    <w:p w:rsidR="00B9266C" w:rsidRPr="00B9266C" w:rsidRDefault="00B9266C" w:rsidP="00B9266C">
      <w:pPr>
        <w:tabs>
          <w:tab w:val="left" w:pos="889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лица, присутствовавшего при совершении осмотра)</w:t>
      </w:r>
    </w:p>
    <w:p w:rsidR="00F411D7" w:rsidRPr="00F411D7" w:rsidRDefault="00F411D7" w:rsidP="00F411D7">
      <w:pPr>
        <w:spacing w:after="0" w:line="240" w:lineRule="auto"/>
        <w:rPr>
          <w:rFonts w:ascii="Times New Roman" w:hAnsi="Times New Roman" w:cs="Times New Roman"/>
        </w:rPr>
      </w:pPr>
    </w:p>
    <w:sectPr w:rsidR="00F411D7" w:rsidRPr="00F411D7" w:rsidSect="00B9266C">
      <w:headerReference w:type="default" r:id="rId6"/>
      <w:pgSz w:w="11906" w:h="16838"/>
      <w:pgMar w:top="1134" w:right="567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0471" w:rsidRDefault="008D0471" w:rsidP="00F411D7">
      <w:pPr>
        <w:spacing w:after="0" w:line="240" w:lineRule="auto"/>
      </w:pPr>
      <w:r>
        <w:separator/>
      </w:r>
    </w:p>
  </w:endnote>
  <w:endnote w:type="continuationSeparator" w:id="0">
    <w:p w:rsidR="008D0471" w:rsidRDefault="008D0471" w:rsidP="00F41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0471" w:rsidRDefault="008D0471" w:rsidP="00F411D7">
      <w:pPr>
        <w:spacing w:after="0" w:line="240" w:lineRule="auto"/>
      </w:pPr>
      <w:r>
        <w:separator/>
      </w:r>
    </w:p>
  </w:footnote>
  <w:footnote w:type="continuationSeparator" w:id="0">
    <w:p w:rsidR="008D0471" w:rsidRDefault="008D0471" w:rsidP="00F41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2843838"/>
      <w:docPartObj>
        <w:docPartGallery w:val="Page Numbers (Top of Page)"/>
        <w:docPartUnique/>
      </w:docPartObj>
    </w:sdtPr>
    <w:sdtEndPr/>
    <w:sdtContent>
      <w:p w:rsidR="00F411D7" w:rsidRDefault="00F411D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1141">
          <w:rPr>
            <w:noProof/>
          </w:rPr>
          <w:t>2</w:t>
        </w:r>
        <w:r>
          <w:fldChar w:fldCharType="end"/>
        </w:r>
      </w:p>
    </w:sdtContent>
  </w:sdt>
  <w:p w:rsidR="00F411D7" w:rsidRDefault="00F411D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176"/>
    <w:rsid w:val="000D1176"/>
    <w:rsid w:val="00263FD3"/>
    <w:rsid w:val="00657B94"/>
    <w:rsid w:val="008D0471"/>
    <w:rsid w:val="00970979"/>
    <w:rsid w:val="00B9266C"/>
    <w:rsid w:val="00CD1141"/>
    <w:rsid w:val="00F4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AE133"/>
  <w15:chartTrackingRefBased/>
  <w15:docId w15:val="{E28F45BD-769E-48E3-8CEA-A020A8781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1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11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11D7"/>
  </w:style>
  <w:style w:type="paragraph" w:styleId="a5">
    <w:name w:val="footer"/>
    <w:basedOn w:val="a"/>
    <w:link w:val="a6"/>
    <w:uiPriority w:val="99"/>
    <w:unhideWhenUsed/>
    <w:rsid w:val="00F411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11D7"/>
  </w:style>
  <w:style w:type="paragraph" w:styleId="a7">
    <w:name w:val="Balloon Text"/>
    <w:basedOn w:val="a"/>
    <w:link w:val="a8"/>
    <w:uiPriority w:val="99"/>
    <w:semiHidden/>
    <w:unhideWhenUsed/>
    <w:rsid w:val="00657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57B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5</cp:revision>
  <cp:lastPrinted>2021-12-15T12:33:00Z</cp:lastPrinted>
  <dcterms:created xsi:type="dcterms:W3CDTF">2021-12-15T12:28:00Z</dcterms:created>
  <dcterms:modified xsi:type="dcterms:W3CDTF">2021-12-16T10:17:00Z</dcterms:modified>
</cp:coreProperties>
</file>