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587FFDF3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18007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87012F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288</w:t>
      </w:r>
    </w:p>
    <w:p w14:paraId="32F8E06E" w14:textId="3C80F515" w:rsidR="00951AB3" w:rsidRPr="0048367D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</w:t>
      </w:r>
      <w:r w:rsidR="00E46652">
        <w:rPr>
          <w:rFonts w:ascii="Times New Roman" w:hAnsi="Times New Roman" w:cs="Times New Roman"/>
          <w:sz w:val="26"/>
          <w:szCs w:val="26"/>
        </w:rPr>
        <w:t>18007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87012F">
        <w:rPr>
          <w:rFonts w:ascii="Times New Roman" w:hAnsi="Times New Roman" w:cs="Times New Roman"/>
          <w:sz w:val="26"/>
          <w:szCs w:val="26"/>
        </w:rPr>
        <w:t>288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г.Березовский, </w:t>
      </w:r>
      <w:bookmarkEnd w:id="0"/>
      <w:r w:rsidR="00E46652">
        <w:rPr>
          <w:rFonts w:ascii="Times New Roman" w:hAnsi="Times New Roman" w:cs="Times New Roman"/>
          <w:iCs/>
          <w:sz w:val="26"/>
          <w:szCs w:val="26"/>
        </w:rPr>
        <w:t>п.Безречный, ул.</w:t>
      </w:r>
      <w:r w:rsidR="0087012F">
        <w:rPr>
          <w:rFonts w:ascii="Times New Roman" w:hAnsi="Times New Roman" w:cs="Times New Roman"/>
          <w:iCs/>
          <w:sz w:val="26"/>
          <w:szCs w:val="26"/>
        </w:rPr>
        <w:t>Железнодорожников, 9б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87012F">
        <w:rPr>
          <w:rFonts w:ascii="Times New Roman" w:hAnsi="Times New Roman" w:cs="Times New Roman"/>
          <w:iCs/>
          <w:sz w:val="26"/>
          <w:szCs w:val="26"/>
        </w:rPr>
        <w:t>55,5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кв.м.,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назначение: жилое, </w:t>
      </w:r>
      <w:r w:rsidR="0087012F">
        <w:rPr>
          <w:rFonts w:ascii="Times New Roman" w:hAnsi="Times New Roman" w:cs="Times New Roman"/>
          <w:iCs/>
          <w:sz w:val="26"/>
          <w:szCs w:val="26"/>
        </w:rPr>
        <w:t xml:space="preserve">1947 г.п.,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инвентарный номер: </w:t>
      </w:r>
      <w:r w:rsidR="0087012F">
        <w:rPr>
          <w:rFonts w:ascii="Times New Roman" w:hAnsi="Times New Roman" w:cs="Times New Roman"/>
          <w:iCs/>
          <w:sz w:val="26"/>
          <w:szCs w:val="26"/>
        </w:rPr>
        <w:t>9993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87012F">
        <w:rPr>
          <w:rFonts w:ascii="Times New Roman" w:hAnsi="Times New Roman" w:cs="Times New Roman"/>
          <w:iCs/>
          <w:sz w:val="26"/>
          <w:szCs w:val="26"/>
        </w:rPr>
        <w:t>ей</w:t>
      </w:r>
      <w:r w:rsidR="00E37644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87012F">
        <w:rPr>
          <w:rFonts w:ascii="Times New Roman" w:hAnsi="Times New Roman" w:cs="Times New Roman"/>
          <w:iCs/>
          <w:sz w:val="26"/>
          <w:szCs w:val="26"/>
        </w:rPr>
        <w:t xml:space="preserve">выписки из Единого государственного реестра недвижимости от 14.09.2026 на жилой дом, расположенный по адресу: </w:t>
      </w:r>
      <w:r w:rsidR="007578A8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87012F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г.Березовский, </w:t>
      </w:r>
      <w:r w:rsidR="0087012F">
        <w:rPr>
          <w:rFonts w:ascii="Times New Roman" w:hAnsi="Times New Roman" w:cs="Times New Roman"/>
          <w:iCs/>
          <w:sz w:val="26"/>
          <w:szCs w:val="26"/>
        </w:rPr>
        <w:t>п.Безречный, ул.Железнодорожников, 9б, выявлены Гафаров Рифкат Имамагзамович, Гафаров Ровет Имамагзамович</w:t>
      </w:r>
      <w:r w:rsidR="00FD5A6A">
        <w:rPr>
          <w:rFonts w:ascii="Times New Roman" w:hAnsi="Times New Roman" w:cs="Times New Roman"/>
          <w:iCs/>
          <w:sz w:val="26"/>
          <w:szCs w:val="26"/>
        </w:rPr>
        <w:t>.</w:t>
      </w:r>
      <w:bookmarkStart w:id="1" w:name="_GoBack"/>
      <w:bookmarkEnd w:id="1"/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г.Березовский, ул.Театральная, д.9, каб.205, режим работы: пн-чт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45AFA4EC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87012F">
        <w:rPr>
          <w:rFonts w:ascii="Times New Roman" w:hAnsi="Times New Roman" w:cs="Times New Roman"/>
          <w:sz w:val="26"/>
          <w:szCs w:val="26"/>
        </w:rPr>
        <w:t>ях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7012F">
        <w:rPr>
          <w:rFonts w:ascii="Times New Roman" w:hAnsi="Times New Roman" w:cs="Times New Roman"/>
          <w:iCs/>
          <w:sz w:val="26"/>
          <w:szCs w:val="26"/>
        </w:rPr>
        <w:t>Гафарове Рифкате Имамагзамовиче, Гафарове Ровете Имамагзамовиче.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2. Контроль за исполнением настоящего постановления возложить на первого заместителя главы Березовского муниципального округа Коргуля А.Г.</w:t>
      </w:r>
    </w:p>
    <w:p w14:paraId="112CC5F2" w14:textId="7F4132F9" w:rsidR="006173E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2937A" w14:textId="4CA8C6D2" w:rsidR="006173ED" w:rsidRPr="0048367D" w:rsidRDefault="00E46652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173ED"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r w:rsidR="006173ED" w:rsidRPr="0048367D">
        <w:rPr>
          <w:rFonts w:ascii="Times New Roman" w:hAnsi="Times New Roman" w:cs="Times New Roman"/>
          <w:sz w:val="26"/>
          <w:szCs w:val="26"/>
        </w:rPr>
        <w:t>В.С.Шауракс</w:t>
      </w:r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578A8"/>
    <w:rsid w:val="0077171C"/>
    <w:rsid w:val="00773904"/>
    <w:rsid w:val="00776F57"/>
    <w:rsid w:val="00787D43"/>
    <w:rsid w:val="00796CE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7012F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230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4562C"/>
    <w:rsid w:val="00A506C7"/>
    <w:rsid w:val="00A8579D"/>
    <w:rsid w:val="00AD3275"/>
    <w:rsid w:val="00AE68FE"/>
    <w:rsid w:val="00AF5F8A"/>
    <w:rsid w:val="00B369A9"/>
    <w:rsid w:val="00B638C8"/>
    <w:rsid w:val="00B75DAD"/>
    <w:rsid w:val="00B77BAC"/>
    <w:rsid w:val="00B93C11"/>
    <w:rsid w:val="00B9694F"/>
    <w:rsid w:val="00BB03CC"/>
    <w:rsid w:val="00BD500B"/>
    <w:rsid w:val="00BD5337"/>
    <w:rsid w:val="00BD7D44"/>
    <w:rsid w:val="00BF215E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46652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D5A6A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925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160</cp:revision>
  <cp:lastPrinted>2025-08-21T10:11:00Z</cp:lastPrinted>
  <dcterms:created xsi:type="dcterms:W3CDTF">2022-05-06T10:27:00Z</dcterms:created>
  <dcterms:modified xsi:type="dcterms:W3CDTF">2026-10-21T11:09:00Z</dcterms:modified>
</cp:coreProperties>
</file>