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1AF250B7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47087A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020701</w:t>
      </w:r>
      <w:r w:rsidR="003165B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3165B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90</w:t>
      </w:r>
    </w:p>
    <w:p w14:paraId="642E8916" w14:textId="035C688A" w:rsidR="0047087A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3D300D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1C1170">
        <w:rPr>
          <w:rFonts w:ascii="Times New Roman" w:hAnsi="Times New Roman" w:cs="Times New Roman"/>
          <w:sz w:val="25"/>
          <w:szCs w:val="25"/>
        </w:rPr>
        <w:t>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3D300D">
        <w:rPr>
          <w:rFonts w:ascii="Times New Roman" w:hAnsi="Times New Roman" w:cs="Times New Roman"/>
          <w:sz w:val="25"/>
          <w:szCs w:val="25"/>
        </w:rPr>
        <w:t>установлено</w:t>
      </w:r>
      <w:r w:rsidRPr="001C1170">
        <w:rPr>
          <w:rFonts w:ascii="Times New Roman" w:hAnsi="Times New Roman" w:cs="Times New Roman"/>
          <w:sz w:val="25"/>
          <w:szCs w:val="25"/>
        </w:rPr>
        <w:t xml:space="preserve">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47087A">
        <w:rPr>
          <w:rFonts w:ascii="Times New Roman" w:hAnsi="Times New Roman" w:cs="Times New Roman"/>
          <w:sz w:val="25"/>
          <w:szCs w:val="25"/>
        </w:rPr>
        <w:t>020701</w:t>
      </w:r>
      <w:r w:rsidR="003165B8">
        <w:rPr>
          <w:rFonts w:ascii="Times New Roman" w:hAnsi="Times New Roman" w:cs="Times New Roman"/>
          <w:sz w:val="25"/>
          <w:szCs w:val="25"/>
        </w:rPr>
        <w:t>6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3165B8">
        <w:rPr>
          <w:rFonts w:ascii="Times New Roman" w:hAnsi="Times New Roman" w:cs="Times New Roman"/>
          <w:sz w:val="25"/>
          <w:szCs w:val="25"/>
        </w:rPr>
        <w:t>90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47087A">
        <w:rPr>
          <w:rFonts w:ascii="Times New Roman" w:hAnsi="Times New Roman" w:cs="Times New Roman"/>
          <w:iCs/>
          <w:sz w:val="25"/>
          <w:szCs w:val="25"/>
        </w:rPr>
        <w:t>Монетный</w:t>
      </w:r>
      <w:proofErr w:type="spellEnd"/>
      <w:r w:rsidR="0047087A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47087A">
        <w:rPr>
          <w:rFonts w:ascii="Times New Roman" w:hAnsi="Times New Roman" w:cs="Times New Roman"/>
          <w:iCs/>
          <w:sz w:val="25"/>
          <w:szCs w:val="25"/>
        </w:rPr>
        <w:t>ул.</w:t>
      </w:r>
      <w:r w:rsidR="003165B8">
        <w:rPr>
          <w:rFonts w:ascii="Times New Roman" w:hAnsi="Times New Roman" w:cs="Times New Roman"/>
          <w:iCs/>
          <w:sz w:val="25"/>
          <w:szCs w:val="25"/>
        </w:rPr>
        <w:t>Лермонтова</w:t>
      </w:r>
      <w:proofErr w:type="spellEnd"/>
      <w:r w:rsidR="003165B8">
        <w:rPr>
          <w:rFonts w:ascii="Times New Roman" w:hAnsi="Times New Roman" w:cs="Times New Roman"/>
          <w:iCs/>
          <w:sz w:val="25"/>
          <w:szCs w:val="25"/>
        </w:rPr>
        <w:t>, 25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3165B8">
        <w:rPr>
          <w:rFonts w:ascii="Times New Roman" w:hAnsi="Times New Roman" w:cs="Times New Roman"/>
          <w:iCs/>
          <w:sz w:val="25"/>
          <w:szCs w:val="25"/>
        </w:rPr>
        <w:t>1496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6173ED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6173ED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3D300D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3D300D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7087A">
        <w:rPr>
          <w:rFonts w:ascii="Times New Roman" w:hAnsi="Times New Roman" w:cs="Times New Roman"/>
          <w:iCs/>
          <w:sz w:val="25"/>
          <w:szCs w:val="25"/>
        </w:rPr>
        <w:t>для индивидуального жилищного строительства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CB74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CB7448">
        <w:rPr>
          <w:rFonts w:ascii="Times New Roman" w:hAnsi="Times New Roman" w:cs="Times New Roman"/>
          <w:sz w:val="25"/>
          <w:szCs w:val="25"/>
        </w:rPr>
        <w:t>я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</w:t>
      </w:r>
      <w:r w:rsidR="0047087A">
        <w:rPr>
          <w:rFonts w:ascii="Times New Roman" w:hAnsi="Times New Roman" w:cs="Times New Roman"/>
          <w:sz w:val="25"/>
          <w:szCs w:val="25"/>
        </w:rPr>
        <w:t>0</w:t>
      </w:r>
      <w:r w:rsidR="00FA42B8">
        <w:rPr>
          <w:rFonts w:ascii="Times New Roman" w:hAnsi="Times New Roman" w:cs="Times New Roman"/>
          <w:sz w:val="25"/>
          <w:szCs w:val="25"/>
        </w:rPr>
        <w:t>2</w:t>
      </w:r>
      <w:r w:rsidR="0047087A">
        <w:rPr>
          <w:rFonts w:ascii="Times New Roman" w:hAnsi="Times New Roman" w:cs="Times New Roman"/>
          <w:sz w:val="25"/>
          <w:szCs w:val="25"/>
        </w:rPr>
        <w:t>.06.2026</w:t>
      </w:r>
      <w:r w:rsidR="003D300D">
        <w:rPr>
          <w:rFonts w:ascii="Times New Roman" w:hAnsi="Times New Roman" w:cs="Times New Roman"/>
          <w:sz w:val="25"/>
          <w:szCs w:val="25"/>
        </w:rPr>
        <w:t xml:space="preserve"> на </w:t>
      </w:r>
      <w:r w:rsidR="00267C19">
        <w:rPr>
          <w:rFonts w:ascii="Times New Roman" w:hAnsi="Times New Roman" w:cs="Times New Roman"/>
          <w:sz w:val="25"/>
          <w:szCs w:val="25"/>
        </w:rPr>
        <w:t>жилой дом</w:t>
      </w:r>
      <w:r w:rsidR="006173ED">
        <w:rPr>
          <w:rFonts w:ascii="Times New Roman" w:hAnsi="Times New Roman" w:cs="Times New Roman"/>
          <w:sz w:val="25"/>
          <w:szCs w:val="25"/>
        </w:rPr>
        <w:t xml:space="preserve">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Свердловская область, </w:t>
      </w:r>
      <w:proofErr w:type="spellStart"/>
      <w:r w:rsidR="006173ED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47087A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47087A">
        <w:rPr>
          <w:rFonts w:ascii="Times New Roman" w:hAnsi="Times New Roman" w:cs="Times New Roman"/>
          <w:iCs/>
          <w:sz w:val="25"/>
          <w:szCs w:val="25"/>
        </w:rPr>
        <w:t>Монетный</w:t>
      </w:r>
      <w:proofErr w:type="spellEnd"/>
      <w:r w:rsidR="0047087A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47087A">
        <w:rPr>
          <w:rFonts w:ascii="Times New Roman" w:hAnsi="Times New Roman" w:cs="Times New Roman"/>
          <w:iCs/>
          <w:sz w:val="25"/>
          <w:szCs w:val="25"/>
        </w:rPr>
        <w:t>ул.</w:t>
      </w:r>
      <w:r w:rsidR="00FA42B8">
        <w:rPr>
          <w:rFonts w:ascii="Times New Roman" w:hAnsi="Times New Roman" w:cs="Times New Roman"/>
          <w:iCs/>
          <w:sz w:val="25"/>
          <w:szCs w:val="25"/>
        </w:rPr>
        <w:t>Лермонтова</w:t>
      </w:r>
      <w:proofErr w:type="spellEnd"/>
      <w:r w:rsidR="00FA42B8">
        <w:rPr>
          <w:rFonts w:ascii="Times New Roman" w:hAnsi="Times New Roman" w:cs="Times New Roman"/>
          <w:iCs/>
          <w:sz w:val="25"/>
          <w:szCs w:val="25"/>
        </w:rPr>
        <w:t>, 25</w:t>
      </w:r>
      <w:r w:rsidR="00AE68FE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>ыявлен</w:t>
      </w:r>
      <w:r w:rsidR="00FA42B8">
        <w:rPr>
          <w:rFonts w:ascii="Times New Roman" w:hAnsi="Times New Roman" w:cs="Times New Roman"/>
          <w:sz w:val="25"/>
          <w:szCs w:val="25"/>
        </w:rPr>
        <w:t>ы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47087A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FA42B8">
        <w:rPr>
          <w:rFonts w:ascii="Times New Roman" w:hAnsi="Times New Roman" w:cs="Times New Roman"/>
          <w:iCs/>
          <w:sz w:val="25"/>
          <w:szCs w:val="25"/>
        </w:rPr>
        <w:t>Чистяков Виктор Петрович, Чистяков Владимир Петрович</w:t>
      </w:r>
      <w:bookmarkStart w:id="0" w:name="_GoBack"/>
      <w:bookmarkEnd w:id="0"/>
      <w:r w:rsidR="0047087A">
        <w:rPr>
          <w:rFonts w:ascii="Times New Roman" w:hAnsi="Times New Roman" w:cs="Times New Roman"/>
          <w:iCs/>
          <w:sz w:val="25"/>
          <w:szCs w:val="25"/>
        </w:rPr>
        <w:t>.</w:t>
      </w:r>
    </w:p>
    <w:p w14:paraId="41434889" w14:textId="77777777" w:rsidR="0047087A" w:rsidRPr="00BE4FFD" w:rsidRDefault="0047087A" w:rsidP="0047087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31767553"/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4D429346" w14:textId="77777777" w:rsidR="0047087A" w:rsidRDefault="0047087A" w:rsidP="0047087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1"/>
    <w:p w14:paraId="39F763C7" w14:textId="58F16E0C" w:rsidR="003D300D" w:rsidRDefault="0047087A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уководствуясь п.47 ст.6 Устава Березовского муниципального округа, </w:t>
      </w:r>
      <w:r w:rsidR="006173ED"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</w:t>
      </w:r>
      <w:r w:rsidR="003D300D">
        <w:rPr>
          <w:rFonts w:ascii="Times New Roman" w:hAnsi="Times New Roman" w:cs="Times New Roman"/>
          <w:sz w:val="26"/>
          <w:szCs w:val="26"/>
        </w:rPr>
        <w:t>га</w:t>
      </w:r>
    </w:p>
    <w:p w14:paraId="19247758" w14:textId="62BBAE98" w:rsidR="006173ED" w:rsidRPr="004F2326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D92">
        <w:rPr>
          <w:rFonts w:ascii="Times New Roman" w:hAnsi="Times New Roman" w:cs="Times New Roman"/>
          <w:sz w:val="26"/>
          <w:szCs w:val="26"/>
        </w:rPr>
        <w:t>ПОСТАНОВЛЯ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4F2326">
        <w:rPr>
          <w:rFonts w:ascii="Times New Roman" w:hAnsi="Times New Roman" w:cs="Times New Roman"/>
          <w:sz w:val="26"/>
          <w:szCs w:val="26"/>
        </w:rPr>
        <w:t>:</w:t>
      </w:r>
    </w:p>
    <w:p w14:paraId="2452AFFF" w14:textId="15FCF1E4" w:rsidR="009E7804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_Hlk231582085"/>
      <w:r w:rsidRPr="004F2326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</w:t>
      </w:r>
      <w:r>
        <w:rPr>
          <w:rFonts w:ascii="Times New Roman" w:hAnsi="Times New Roman" w:cs="Times New Roman"/>
          <w:sz w:val="26"/>
          <w:szCs w:val="26"/>
        </w:rPr>
        <w:t>5 рабочих дней</w:t>
      </w:r>
      <w:r w:rsidR="003D300D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направить </w:t>
      </w:r>
      <w:bookmarkEnd w:id="2"/>
      <w:r w:rsidR="007E0A81" w:rsidRPr="00CB7448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FA42B8">
        <w:rPr>
          <w:rFonts w:ascii="Times New Roman" w:hAnsi="Times New Roman" w:cs="Times New Roman"/>
          <w:sz w:val="25"/>
          <w:szCs w:val="25"/>
        </w:rPr>
        <w:t>ях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FA42B8">
        <w:rPr>
          <w:rFonts w:ascii="Times New Roman" w:hAnsi="Times New Roman" w:cs="Times New Roman"/>
          <w:iCs/>
          <w:sz w:val="25"/>
          <w:szCs w:val="25"/>
        </w:rPr>
        <w:t>Чистякове Викторе Петровиче, Чистякове Владимире Петровиче</w:t>
      </w:r>
      <w:r w:rsidR="009E7804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1336988A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6B73"/>
    <w:rsid w:val="002E762A"/>
    <w:rsid w:val="003165B8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087A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30D0A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A54FC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A42B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138</cp:revision>
  <cp:lastPrinted>2025-08-21T10:11:00Z</cp:lastPrinted>
  <dcterms:created xsi:type="dcterms:W3CDTF">2022-05-06T10:27:00Z</dcterms:created>
  <dcterms:modified xsi:type="dcterms:W3CDTF">2026-06-11T06:37:00Z</dcterms:modified>
</cp:coreProperties>
</file>