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68830C4F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1B3A3C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0204004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B3A3C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33</w:t>
      </w:r>
    </w:p>
    <w:p w14:paraId="220EF4BE" w14:textId="77777777" w:rsidR="005206AC" w:rsidRDefault="005206AC" w:rsidP="005206A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основании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66:35:0204004:33, </w:t>
      </w:r>
      <w:r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>
        <w:rPr>
          <w:rFonts w:ascii="Times New Roman" w:hAnsi="Times New Roman" w:cs="Times New Roman"/>
          <w:iCs/>
          <w:sz w:val="25"/>
          <w:szCs w:val="25"/>
        </w:rPr>
        <w:t xml:space="preserve">, коллективный сад №96 «Спасатель», участок №35, площадью: 1257 </w:t>
      </w:r>
      <w:proofErr w:type="spellStart"/>
      <w:r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iCs/>
          <w:sz w:val="25"/>
          <w:szCs w:val="25"/>
        </w:rPr>
        <w:t xml:space="preserve">., категория земель: земли сельскохозяйственного назначения, вид разрешенного использования: для садоводства, </w:t>
      </w:r>
      <w:r>
        <w:rPr>
          <w:rFonts w:ascii="Times New Roman" w:hAnsi="Times New Roman" w:cs="Times New Roman"/>
          <w:sz w:val="25"/>
          <w:szCs w:val="25"/>
        </w:rPr>
        <w:t xml:space="preserve">в качестве его правообладателя, владеющего данным объектом недвижимости на праве собственности, выявлен Васьков Александр Федорович, 16.01.1935 г.р., умершая 09.06.2016 г. </w:t>
      </w:r>
    </w:p>
    <w:p w14:paraId="32CFF0A5" w14:textId="77777777" w:rsidR="005206AC" w:rsidRDefault="005206AC" w:rsidP="005206A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Терентьевой Н.В. №118 от 04.03.2024 г., после смерти Васькова Александра Федоровича заведено наследственное дело №128/2016. </w:t>
      </w:r>
    </w:p>
    <w:p w14:paraId="6E4FB8B0" w14:textId="0F82B53D" w:rsidR="005206AC" w:rsidRDefault="005206AC" w:rsidP="005206A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Наследником является супруга - </w:t>
      </w:r>
      <w:r>
        <w:rPr>
          <w:rFonts w:ascii="Times New Roman" w:hAnsi="Times New Roman" w:cs="Times New Roman"/>
          <w:iCs/>
          <w:sz w:val="25"/>
          <w:szCs w:val="25"/>
        </w:rPr>
        <w:t>Васькова Ия Серафимовна</w:t>
      </w:r>
      <w:r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004C7F88" w14:textId="77777777" w:rsidR="000232C8" w:rsidRPr="00BE4FFD" w:rsidRDefault="000232C8" w:rsidP="000232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1C5254E" w14:textId="77777777" w:rsidR="000232C8" w:rsidRPr="00BE4FFD" w:rsidRDefault="000232C8" w:rsidP="000232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34CAD9" w14:textId="77777777" w:rsidR="000232C8" w:rsidRPr="00F82041" w:rsidRDefault="000232C8" w:rsidP="000232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ПОСТАНОВЛЯ</w:t>
      </w:r>
      <w:r>
        <w:rPr>
          <w:rFonts w:ascii="Times New Roman" w:hAnsi="Times New Roman" w:cs="Times New Roman"/>
          <w:sz w:val="25"/>
          <w:szCs w:val="25"/>
        </w:rPr>
        <w:t>ЕТ</w:t>
      </w:r>
      <w:r w:rsidRPr="00F82041">
        <w:rPr>
          <w:rFonts w:ascii="Times New Roman" w:hAnsi="Times New Roman" w:cs="Times New Roman"/>
          <w:sz w:val="25"/>
          <w:szCs w:val="25"/>
        </w:rPr>
        <w:t>:</w:t>
      </w:r>
    </w:p>
    <w:p w14:paraId="2B56C0CE" w14:textId="77777777" w:rsidR="000232C8" w:rsidRPr="00F82041" w:rsidRDefault="000232C8" w:rsidP="000232C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Е.А.) в срок не более 5 </w:t>
      </w:r>
      <w:r w:rsidRPr="002137E8">
        <w:rPr>
          <w:rFonts w:ascii="Times New Roman" w:hAnsi="Times New Roman" w:cs="Times New Roman"/>
          <w:sz w:val="26"/>
          <w:szCs w:val="26"/>
        </w:rPr>
        <w:t>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правообладателе ранее учтенного</w:t>
      </w:r>
      <w:r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 – </w:t>
      </w:r>
      <w:r w:rsidRPr="00F82041">
        <w:rPr>
          <w:rFonts w:ascii="Times New Roman" w:hAnsi="Times New Roman" w:cs="Times New Roman"/>
          <w:iCs/>
          <w:sz w:val="25"/>
          <w:szCs w:val="25"/>
        </w:rPr>
        <w:t xml:space="preserve">Васьковой </w:t>
      </w:r>
      <w:proofErr w:type="spellStart"/>
      <w:r w:rsidRPr="00F82041">
        <w:rPr>
          <w:rFonts w:ascii="Times New Roman" w:hAnsi="Times New Roman" w:cs="Times New Roman"/>
          <w:iCs/>
          <w:sz w:val="25"/>
          <w:szCs w:val="25"/>
        </w:rPr>
        <w:t>Ие</w:t>
      </w:r>
      <w:proofErr w:type="spellEnd"/>
      <w:r w:rsidRPr="00F82041">
        <w:rPr>
          <w:rFonts w:ascii="Times New Roman" w:hAnsi="Times New Roman" w:cs="Times New Roman"/>
          <w:iCs/>
          <w:sz w:val="25"/>
          <w:szCs w:val="25"/>
        </w:rPr>
        <w:t xml:space="preserve"> Серафимовне.</w:t>
      </w:r>
    </w:p>
    <w:p w14:paraId="3A2F5FF3" w14:textId="77777777" w:rsidR="000232C8" w:rsidRPr="00F82041" w:rsidRDefault="000232C8" w:rsidP="000232C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4680C132" w14:textId="77777777" w:rsidR="000232C8" w:rsidRPr="00F82041" w:rsidRDefault="000232C8" w:rsidP="0002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48085C9" w14:textId="77777777" w:rsidR="000232C8" w:rsidRPr="00F82041" w:rsidRDefault="000232C8" w:rsidP="0002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61995C10" w14:textId="77777777" w:rsidR="000232C8" w:rsidRPr="00F82041" w:rsidRDefault="000232C8" w:rsidP="0002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главы Березовского муниципального округа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126823BA" w:rsidR="009F1B20" w:rsidRPr="00F82041" w:rsidRDefault="009F1B20" w:rsidP="000232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32C8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76FC2"/>
    <w:rsid w:val="00480FA0"/>
    <w:rsid w:val="00494227"/>
    <w:rsid w:val="004A3393"/>
    <w:rsid w:val="004B369D"/>
    <w:rsid w:val="004D5CE1"/>
    <w:rsid w:val="004D6D57"/>
    <w:rsid w:val="00512C10"/>
    <w:rsid w:val="005206AC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6469"/>
    <w:rsid w:val="00EF1EC7"/>
    <w:rsid w:val="00F039F7"/>
    <w:rsid w:val="00F11F3F"/>
    <w:rsid w:val="00F50D32"/>
    <w:rsid w:val="00F77719"/>
    <w:rsid w:val="00F82041"/>
    <w:rsid w:val="00F84449"/>
    <w:rsid w:val="00F94554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2026-05-13T10:02:00Z</dcterms:modified>
</cp:coreProperties>
</file>