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8A811E9" w14:textId="77777777" w:rsidR="00271A4F" w:rsidRPr="0072224E" w:rsidRDefault="00271A4F" w:rsidP="00271A4F">
      <w:pPr>
        <w:jc w:val="center"/>
        <w:rPr>
          <w:rFonts w:ascii="Times New Roman" w:hAnsi="Times New Roman" w:cs="Times New Roman"/>
          <w:b/>
          <w:i/>
          <w:color w:val="292C2F"/>
          <w:sz w:val="27"/>
          <w:szCs w:val="27"/>
          <w:shd w:val="clear" w:color="auto" w:fill="F8F8F8"/>
        </w:rPr>
      </w:pPr>
      <w:r w:rsidRPr="0072224E">
        <w:rPr>
          <w:rFonts w:ascii="Times New Roman" w:hAnsi="Times New Roman" w:cs="Times New Roman"/>
          <w:b/>
          <w:i/>
          <w:sz w:val="27"/>
          <w:szCs w:val="27"/>
        </w:rPr>
        <w:t xml:space="preserve">О выявлении правообладателя ранее учтенного объекта недвижимости с кадастровым номером </w:t>
      </w:r>
      <w:r w:rsidRPr="0072224E">
        <w:rPr>
          <w:rFonts w:ascii="Times New Roman" w:hAnsi="Times New Roman" w:cs="Times New Roman"/>
          <w:b/>
          <w:i/>
          <w:color w:val="292C2F"/>
          <w:sz w:val="27"/>
          <w:szCs w:val="27"/>
          <w:shd w:val="clear" w:color="auto" w:fill="F8F8F8"/>
        </w:rPr>
        <w:t>66:35:0109011:225</w:t>
      </w:r>
    </w:p>
    <w:p w14:paraId="02C3DF21" w14:textId="41B4D1DE" w:rsidR="00271A4F" w:rsidRPr="0072224E" w:rsidRDefault="00271A4F" w:rsidP="00271A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66:35:0109011:225, </w:t>
      </w:r>
      <w:r w:rsidRPr="0072224E">
        <w:rPr>
          <w:rFonts w:ascii="Times New Roman" w:hAnsi="Times New Roman" w:cs="Times New Roman"/>
          <w:iCs/>
          <w:sz w:val="27"/>
          <w:szCs w:val="27"/>
        </w:rPr>
        <w:t xml:space="preserve">расположенного по адресу: Свердловская область, </w:t>
      </w:r>
      <w:proofErr w:type="spellStart"/>
      <w:r w:rsidRPr="0072224E">
        <w:rPr>
          <w:rFonts w:ascii="Times New Roman" w:hAnsi="Times New Roman" w:cs="Times New Roman"/>
          <w:iCs/>
          <w:sz w:val="27"/>
          <w:szCs w:val="27"/>
        </w:rPr>
        <w:t>г.Березовский</w:t>
      </w:r>
      <w:proofErr w:type="spellEnd"/>
      <w:r w:rsidRPr="0072224E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Pr="0072224E">
        <w:rPr>
          <w:rFonts w:ascii="Times New Roman" w:hAnsi="Times New Roman" w:cs="Times New Roman"/>
          <w:iCs/>
          <w:sz w:val="27"/>
          <w:szCs w:val="27"/>
        </w:rPr>
        <w:t>ул.Горняков</w:t>
      </w:r>
      <w:proofErr w:type="spellEnd"/>
      <w:r w:rsidRPr="0072224E">
        <w:rPr>
          <w:rFonts w:ascii="Times New Roman" w:hAnsi="Times New Roman" w:cs="Times New Roman"/>
          <w:iCs/>
          <w:sz w:val="27"/>
          <w:szCs w:val="27"/>
        </w:rPr>
        <w:t xml:space="preserve">, 28, категория земель: земли населенных пунктов, вид разрешенного использования: для размещения дома индивидуальной жилой застройки, площадь: 1429 </w:t>
      </w:r>
      <w:proofErr w:type="spellStart"/>
      <w:r w:rsidRPr="0072224E">
        <w:rPr>
          <w:rFonts w:ascii="Times New Roman" w:hAnsi="Times New Roman" w:cs="Times New Roman"/>
          <w:iCs/>
          <w:sz w:val="27"/>
          <w:szCs w:val="27"/>
        </w:rPr>
        <w:t>кв.м</w:t>
      </w:r>
      <w:proofErr w:type="spellEnd"/>
      <w:r w:rsidRPr="0072224E">
        <w:rPr>
          <w:rFonts w:ascii="Times New Roman" w:hAnsi="Times New Roman" w:cs="Times New Roman"/>
          <w:iCs/>
          <w:sz w:val="27"/>
          <w:szCs w:val="27"/>
        </w:rPr>
        <w:t xml:space="preserve">., </w:t>
      </w:r>
      <w:r w:rsidRPr="0072224E">
        <w:rPr>
          <w:rFonts w:ascii="Times New Roman" w:hAnsi="Times New Roman" w:cs="Times New Roman"/>
          <w:sz w:val="27"/>
          <w:szCs w:val="27"/>
        </w:rPr>
        <w:t xml:space="preserve">в качестве его правообладателей, на основании выписки из </w:t>
      </w:r>
      <w:r w:rsidRPr="0072224E">
        <w:rPr>
          <w:rFonts w:ascii="Times New Roman" w:hAnsi="Times New Roman" w:cs="Times New Roman"/>
          <w:color w:val="000000"/>
          <w:sz w:val="27"/>
          <w:szCs w:val="27"/>
        </w:rPr>
        <w:t xml:space="preserve">Единого государственного реестра недвижимости </w:t>
      </w:r>
      <w:r w:rsidRPr="0072224E">
        <w:rPr>
          <w:rFonts w:ascii="Times New Roman" w:hAnsi="Times New Roman" w:cs="Times New Roman"/>
          <w:iCs/>
          <w:sz w:val="27"/>
          <w:szCs w:val="27"/>
        </w:rPr>
        <w:t xml:space="preserve">от 06.02.2026 г. </w:t>
      </w:r>
      <w:r w:rsidRPr="0072224E">
        <w:rPr>
          <w:rFonts w:ascii="Times New Roman" w:hAnsi="Times New Roman" w:cs="Times New Roman"/>
          <w:color w:val="000000"/>
          <w:sz w:val="27"/>
          <w:szCs w:val="27"/>
        </w:rPr>
        <w:t>на жилой дом, расположенный по адресу:</w:t>
      </w:r>
      <w:r w:rsidRPr="0072224E">
        <w:rPr>
          <w:rFonts w:ascii="Times New Roman" w:hAnsi="Times New Roman" w:cs="Times New Roman"/>
          <w:iCs/>
          <w:sz w:val="27"/>
          <w:szCs w:val="27"/>
        </w:rPr>
        <w:t xml:space="preserve"> Свердловская область, </w:t>
      </w:r>
      <w:proofErr w:type="spellStart"/>
      <w:r w:rsidRPr="0072224E">
        <w:rPr>
          <w:rFonts w:ascii="Times New Roman" w:hAnsi="Times New Roman" w:cs="Times New Roman"/>
          <w:iCs/>
          <w:sz w:val="27"/>
          <w:szCs w:val="27"/>
        </w:rPr>
        <w:t>г.Березовский</w:t>
      </w:r>
      <w:proofErr w:type="spellEnd"/>
      <w:r w:rsidRPr="0072224E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Pr="0072224E">
        <w:rPr>
          <w:rFonts w:ascii="Times New Roman" w:hAnsi="Times New Roman" w:cs="Times New Roman"/>
          <w:iCs/>
          <w:sz w:val="27"/>
          <w:szCs w:val="27"/>
        </w:rPr>
        <w:t>ул.Горняков</w:t>
      </w:r>
      <w:proofErr w:type="spellEnd"/>
      <w:r w:rsidRPr="0072224E">
        <w:rPr>
          <w:rFonts w:ascii="Times New Roman" w:hAnsi="Times New Roman" w:cs="Times New Roman"/>
          <w:iCs/>
          <w:sz w:val="27"/>
          <w:szCs w:val="27"/>
        </w:rPr>
        <w:t xml:space="preserve">, 28 г., </w:t>
      </w:r>
      <w:r w:rsidRPr="0072224E">
        <w:rPr>
          <w:rFonts w:ascii="Times New Roman" w:hAnsi="Times New Roman" w:cs="Times New Roman"/>
          <w:sz w:val="27"/>
          <w:szCs w:val="27"/>
        </w:rPr>
        <w:t xml:space="preserve">выявлены </w:t>
      </w:r>
      <w:r w:rsidRPr="0072224E">
        <w:rPr>
          <w:rFonts w:ascii="Times New Roman" w:hAnsi="Times New Roman" w:cs="Times New Roman"/>
          <w:iCs/>
          <w:sz w:val="27"/>
          <w:szCs w:val="27"/>
        </w:rPr>
        <w:t>Ермолина Надежда Сергеевна, Ермолина Ольга Владимировна, Ермолин Алексей</w:t>
      </w:r>
      <w:r w:rsidRPr="0072224E">
        <w:rPr>
          <w:rFonts w:ascii="Times New Roman" w:hAnsi="Times New Roman" w:cs="Times New Roman"/>
          <w:iCs/>
          <w:sz w:val="27"/>
          <w:szCs w:val="27"/>
        </w:rPr>
        <w:t xml:space="preserve"> Вадимович</w:t>
      </w:r>
      <w:r w:rsidRPr="0072224E">
        <w:rPr>
          <w:rFonts w:ascii="Times New Roman" w:hAnsi="Times New Roman" w:cs="Times New Roman"/>
          <w:iCs/>
          <w:sz w:val="27"/>
          <w:szCs w:val="27"/>
        </w:rPr>
        <w:t>.</w:t>
      </w:r>
    </w:p>
    <w:p w14:paraId="0968AFA5" w14:textId="77777777" w:rsidR="0072224E" w:rsidRPr="0072224E" w:rsidRDefault="0072224E" w:rsidP="0072224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026FE3F" w14:textId="77777777" w:rsidR="0072224E" w:rsidRPr="0072224E" w:rsidRDefault="0072224E" w:rsidP="0072224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72224E">
        <w:rPr>
          <w:rFonts w:ascii="Times New Roman" w:hAnsi="Times New Roman" w:cs="Times New Roman"/>
          <w:sz w:val="27"/>
          <w:szCs w:val="27"/>
        </w:rPr>
        <w:t>г.Березовский</w:t>
      </w:r>
      <w:proofErr w:type="spellEnd"/>
      <w:r w:rsidRPr="0072224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2224E">
        <w:rPr>
          <w:rFonts w:ascii="Times New Roman" w:hAnsi="Times New Roman" w:cs="Times New Roman"/>
          <w:sz w:val="27"/>
          <w:szCs w:val="27"/>
        </w:rPr>
        <w:t>ул.Театральная</w:t>
      </w:r>
      <w:proofErr w:type="spellEnd"/>
      <w:r w:rsidRPr="0072224E">
        <w:rPr>
          <w:rFonts w:ascii="Times New Roman" w:hAnsi="Times New Roman" w:cs="Times New Roman"/>
          <w:sz w:val="27"/>
          <w:szCs w:val="27"/>
        </w:rPr>
        <w:t xml:space="preserve">, д.9, каб.205, режим работы: </w:t>
      </w:r>
      <w:proofErr w:type="spellStart"/>
      <w:r w:rsidRPr="0072224E">
        <w:rPr>
          <w:rFonts w:ascii="Times New Roman" w:hAnsi="Times New Roman" w:cs="Times New Roman"/>
          <w:sz w:val="27"/>
          <w:szCs w:val="27"/>
        </w:rPr>
        <w:t>пн-чт</w:t>
      </w:r>
      <w:proofErr w:type="spellEnd"/>
      <w:r w:rsidRPr="0072224E">
        <w:rPr>
          <w:rFonts w:ascii="Times New Roman" w:hAnsi="Times New Roman" w:cs="Times New Roman"/>
          <w:sz w:val="27"/>
          <w:szCs w:val="27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72224E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krasovskaya</w:t>
        </w:r>
        <w:r w:rsidRPr="0072224E">
          <w:rPr>
            <w:rStyle w:val="a6"/>
            <w:rFonts w:ascii="Times New Roman" w:hAnsi="Times New Roman" w:cs="Times New Roman"/>
            <w:sz w:val="27"/>
            <w:szCs w:val="27"/>
          </w:rPr>
          <w:t>@</w:t>
        </w:r>
        <w:r w:rsidRPr="0072224E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admbgo</w:t>
        </w:r>
        <w:r w:rsidRPr="0072224E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72224E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72224E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F53B368" w14:textId="77777777" w:rsidR="00271A4F" w:rsidRPr="0072224E" w:rsidRDefault="00271A4F" w:rsidP="00271A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ab/>
        <w:t>На основании изложенного, руководствуясь п.47 ст.6 Устава Березовского муниципального округа, ПОСТАНОВЛЯЕТ:</w:t>
      </w:r>
    </w:p>
    <w:p w14:paraId="39165C06" w14:textId="569947A7" w:rsidR="00271A4F" w:rsidRPr="0072224E" w:rsidRDefault="00271A4F" w:rsidP="00271A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72224E">
        <w:rPr>
          <w:rFonts w:ascii="Times New Roman" w:hAnsi="Times New Roman" w:cs="Times New Roman"/>
          <w:sz w:val="27"/>
          <w:szCs w:val="27"/>
        </w:rPr>
        <w:t>Овешкова</w:t>
      </w:r>
      <w:proofErr w:type="spellEnd"/>
      <w:r w:rsidRPr="0072224E">
        <w:rPr>
          <w:rFonts w:ascii="Times New Roman" w:hAnsi="Times New Roman" w:cs="Times New Roman"/>
          <w:sz w:val="27"/>
          <w:szCs w:val="27"/>
        </w:rPr>
        <w:t xml:space="preserve"> Е.А.) в срок не более </w:t>
      </w:r>
      <w:r w:rsidR="0072224E" w:rsidRPr="0072224E">
        <w:rPr>
          <w:rFonts w:ascii="Times New Roman" w:hAnsi="Times New Roman" w:cs="Times New Roman"/>
          <w:sz w:val="27"/>
          <w:szCs w:val="27"/>
        </w:rPr>
        <w:t>5 рабочих дней со дня принятия решения о выявлении правообладателя ранее учтенного объекта направить</w:t>
      </w:r>
      <w:r w:rsidR="0072224E" w:rsidRPr="0072224E">
        <w:rPr>
          <w:rFonts w:ascii="Times New Roman" w:hAnsi="Times New Roman" w:cs="Times New Roman"/>
          <w:sz w:val="27"/>
          <w:szCs w:val="27"/>
        </w:rPr>
        <w:t xml:space="preserve"> </w:t>
      </w:r>
      <w:r w:rsidRPr="0072224E">
        <w:rPr>
          <w:rFonts w:ascii="Times New Roman" w:hAnsi="Times New Roman" w:cs="Times New Roman"/>
          <w:sz w:val="27"/>
          <w:szCs w:val="27"/>
        </w:rPr>
        <w:t xml:space="preserve">в орган регистрации прав заявление о внесении в ЕГРН сведений о правообладателях ранее учтенного объекта недвижимости – </w:t>
      </w:r>
      <w:r w:rsidRPr="0072224E">
        <w:rPr>
          <w:rFonts w:ascii="Times New Roman" w:hAnsi="Times New Roman" w:cs="Times New Roman"/>
          <w:iCs/>
          <w:sz w:val="27"/>
          <w:szCs w:val="27"/>
        </w:rPr>
        <w:t>Ермолиной Надежде Сергеевне, Ермолиной Ольге Владимировне, Ермолине Алексее Вадимовиче.</w:t>
      </w:r>
    </w:p>
    <w:p w14:paraId="49F7AADE" w14:textId="77777777" w:rsidR="0072224E" w:rsidRPr="0072224E" w:rsidRDefault="0072224E" w:rsidP="0072224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управляющего делами администрации Березовского муниципального округа Тимину И.В.</w:t>
      </w:r>
    </w:p>
    <w:p w14:paraId="3D62E522" w14:textId="77777777" w:rsidR="0072224E" w:rsidRPr="0072224E" w:rsidRDefault="0072224E" w:rsidP="0072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C779396" w14:textId="77777777" w:rsidR="0072224E" w:rsidRPr="0072224E" w:rsidRDefault="0072224E" w:rsidP="0072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 xml:space="preserve">Глава Березовского муниципального округа, </w:t>
      </w:r>
    </w:p>
    <w:p w14:paraId="7070C8DA" w14:textId="5A2257DB" w:rsidR="009F1B20" w:rsidRPr="0072224E" w:rsidRDefault="0072224E" w:rsidP="0072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224E">
        <w:rPr>
          <w:rFonts w:ascii="Times New Roman" w:hAnsi="Times New Roman" w:cs="Times New Roman"/>
          <w:sz w:val="27"/>
          <w:szCs w:val="27"/>
        </w:rPr>
        <w:t>глава администрации</w:t>
      </w:r>
      <w:r w:rsidRPr="0072224E">
        <w:rPr>
          <w:rFonts w:ascii="Times New Roman" w:hAnsi="Times New Roman" w:cs="Times New Roman"/>
          <w:sz w:val="27"/>
          <w:szCs w:val="27"/>
        </w:rPr>
        <w:tab/>
      </w:r>
      <w:r w:rsidRPr="0072224E">
        <w:rPr>
          <w:rFonts w:ascii="Times New Roman" w:hAnsi="Times New Roman" w:cs="Times New Roman"/>
          <w:sz w:val="27"/>
          <w:szCs w:val="27"/>
        </w:rPr>
        <w:tab/>
      </w:r>
      <w:r w:rsidRPr="0072224E">
        <w:rPr>
          <w:rFonts w:ascii="Times New Roman" w:hAnsi="Times New Roman" w:cs="Times New Roman"/>
          <w:sz w:val="27"/>
          <w:szCs w:val="27"/>
        </w:rPr>
        <w:tab/>
      </w:r>
      <w:r w:rsidRPr="0072224E">
        <w:rPr>
          <w:rFonts w:ascii="Times New Roman" w:hAnsi="Times New Roman" w:cs="Times New Roman"/>
          <w:sz w:val="27"/>
          <w:szCs w:val="27"/>
        </w:rPr>
        <w:tab/>
      </w:r>
      <w:r w:rsidRPr="0072224E">
        <w:rPr>
          <w:rFonts w:ascii="Times New Roman" w:hAnsi="Times New Roman" w:cs="Times New Roman"/>
          <w:sz w:val="27"/>
          <w:szCs w:val="27"/>
        </w:rPr>
        <w:tab/>
      </w:r>
      <w:r w:rsidRPr="0072224E">
        <w:rPr>
          <w:rFonts w:ascii="Times New Roman" w:hAnsi="Times New Roman" w:cs="Times New Roman"/>
          <w:sz w:val="27"/>
          <w:szCs w:val="27"/>
        </w:rPr>
        <w:tab/>
      </w:r>
      <w:bookmarkStart w:id="0" w:name="_GoBack"/>
      <w:bookmarkEnd w:id="0"/>
      <w:r w:rsidRPr="0072224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proofErr w:type="spellStart"/>
      <w:r w:rsidRPr="0072224E">
        <w:rPr>
          <w:rFonts w:ascii="Times New Roman" w:hAnsi="Times New Roman" w:cs="Times New Roman"/>
          <w:sz w:val="27"/>
          <w:szCs w:val="27"/>
        </w:rPr>
        <w:t>Е.Р.Писцов</w:t>
      </w:r>
      <w:proofErr w:type="spellEnd"/>
    </w:p>
    <w:sectPr w:rsidR="009F1B20" w:rsidRPr="0072224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57F2"/>
    <w:rsid w:val="00255880"/>
    <w:rsid w:val="00271A4F"/>
    <w:rsid w:val="002B7500"/>
    <w:rsid w:val="002D2C91"/>
    <w:rsid w:val="002D6B73"/>
    <w:rsid w:val="002D747A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B67DB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2224E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2CF3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182F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2026-05-12T09:42:00Z</dcterms:modified>
</cp:coreProperties>
</file>