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AD842E8" w:rsidR="001C7F24" w:rsidRPr="0037464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37464A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37464A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746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37464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1563A5" w:rsidRPr="0037464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0107002</w:t>
      </w:r>
      <w:r w:rsidR="006A7A78" w:rsidRPr="0037464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1563A5" w:rsidRPr="0037464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227</w:t>
      </w:r>
    </w:p>
    <w:p w14:paraId="282F62C3" w14:textId="01651EA5" w:rsidR="002307DE" w:rsidRPr="0037464A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7464A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37464A">
        <w:rPr>
          <w:rFonts w:ascii="Times New Roman" w:hAnsi="Times New Roman" w:cs="Times New Roman"/>
          <w:sz w:val="26"/>
          <w:szCs w:val="26"/>
        </w:rPr>
        <w:t xml:space="preserve"> </w:t>
      </w:r>
      <w:r w:rsidRPr="0037464A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37464A">
        <w:rPr>
          <w:rFonts w:ascii="Times New Roman" w:hAnsi="Times New Roman" w:cs="Times New Roman"/>
          <w:sz w:val="26"/>
          <w:szCs w:val="26"/>
        </w:rPr>
        <w:t>здания</w:t>
      </w:r>
      <w:r w:rsidRPr="0037464A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37464A">
        <w:rPr>
          <w:rFonts w:ascii="Times New Roman" w:hAnsi="Times New Roman" w:cs="Times New Roman"/>
          <w:sz w:val="26"/>
          <w:szCs w:val="26"/>
        </w:rPr>
        <w:t xml:space="preserve"> 66:35:</w:t>
      </w:r>
      <w:r w:rsidR="001563A5" w:rsidRPr="0037464A">
        <w:rPr>
          <w:rFonts w:ascii="Times New Roman" w:hAnsi="Times New Roman" w:cs="Times New Roman"/>
          <w:sz w:val="26"/>
          <w:szCs w:val="26"/>
        </w:rPr>
        <w:t>0107002</w:t>
      </w:r>
      <w:r w:rsidR="00A8579D" w:rsidRPr="0037464A">
        <w:rPr>
          <w:rFonts w:ascii="Times New Roman" w:hAnsi="Times New Roman" w:cs="Times New Roman"/>
          <w:sz w:val="26"/>
          <w:szCs w:val="26"/>
        </w:rPr>
        <w:t>:</w:t>
      </w:r>
      <w:r w:rsidR="001563A5" w:rsidRPr="0037464A">
        <w:rPr>
          <w:rFonts w:ascii="Times New Roman" w:hAnsi="Times New Roman" w:cs="Times New Roman"/>
          <w:sz w:val="26"/>
          <w:szCs w:val="26"/>
        </w:rPr>
        <w:t>227</w:t>
      </w:r>
      <w:r w:rsidR="00580F54" w:rsidRPr="0037464A">
        <w:rPr>
          <w:rFonts w:ascii="Times New Roman" w:hAnsi="Times New Roman" w:cs="Times New Roman"/>
          <w:sz w:val="26"/>
          <w:szCs w:val="26"/>
        </w:rPr>
        <w:t>,</w:t>
      </w:r>
      <w:r w:rsidRPr="0037464A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37464A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37464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37464A">
        <w:rPr>
          <w:rFonts w:ascii="Times New Roman" w:hAnsi="Times New Roman" w:cs="Times New Roman"/>
          <w:iCs/>
          <w:sz w:val="26"/>
          <w:szCs w:val="26"/>
        </w:rPr>
        <w:t>,</w:t>
      </w:r>
      <w:r w:rsidR="001563A5" w:rsidRPr="0037464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563A5" w:rsidRPr="0037464A">
        <w:rPr>
          <w:rFonts w:ascii="Times New Roman" w:hAnsi="Times New Roman" w:cs="Times New Roman"/>
          <w:iCs/>
          <w:sz w:val="26"/>
          <w:szCs w:val="26"/>
        </w:rPr>
        <w:t>п.Шиловка</w:t>
      </w:r>
      <w:proofErr w:type="spellEnd"/>
      <w:r w:rsidR="001563A5" w:rsidRPr="0037464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1628E3" w:rsidRPr="0037464A">
        <w:rPr>
          <w:rFonts w:ascii="Times New Roman" w:hAnsi="Times New Roman" w:cs="Times New Roman"/>
          <w:iCs/>
          <w:sz w:val="26"/>
          <w:szCs w:val="26"/>
        </w:rPr>
        <w:t>ул.</w:t>
      </w:r>
      <w:r w:rsidR="001563A5" w:rsidRPr="0037464A">
        <w:rPr>
          <w:rFonts w:ascii="Times New Roman" w:hAnsi="Times New Roman" w:cs="Times New Roman"/>
          <w:iCs/>
          <w:sz w:val="26"/>
          <w:szCs w:val="26"/>
        </w:rPr>
        <w:t>Механизаторов</w:t>
      </w:r>
      <w:proofErr w:type="spellEnd"/>
      <w:r w:rsidR="001563A5" w:rsidRPr="0037464A">
        <w:rPr>
          <w:rFonts w:ascii="Times New Roman" w:hAnsi="Times New Roman" w:cs="Times New Roman"/>
          <w:iCs/>
          <w:sz w:val="26"/>
          <w:szCs w:val="26"/>
        </w:rPr>
        <w:t>, 29</w:t>
      </w:r>
      <w:r w:rsidR="00362A4F" w:rsidRPr="0037464A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6D4C08" w:rsidRPr="0037464A">
        <w:rPr>
          <w:rFonts w:ascii="Times New Roman" w:hAnsi="Times New Roman" w:cs="Times New Roman"/>
          <w:iCs/>
          <w:sz w:val="26"/>
          <w:szCs w:val="26"/>
        </w:rPr>
        <w:t>9</w:t>
      </w:r>
      <w:r w:rsidR="001563A5" w:rsidRPr="0037464A">
        <w:rPr>
          <w:rFonts w:ascii="Times New Roman" w:hAnsi="Times New Roman" w:cs="Times New Roman"/>
          <w:iCs/>
          <w:sz w:val="26"/>
          <w:szCs w:val="26"/>
        </w:rPr>
        <w:t>8</w:t>
      </w:r>
      <w:r w:rsidR="006D4C08" w:rsidRPr="0037464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37464A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37464A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37464A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1563A5" w:rsidRPr="0037464A">
        <w:rPr>
          <w:rFonts w:ascii="Times New Roman" w:hAnsi="Times New Roman" w:cs="Times New Roman"/>
          <w:iCs/>
          <w:sz w:val="26"/>
          <w:szCs w:val="26"/>
        </w:rPr>
        <w:t>122</w:t>
      </w:r>
      <w:r w:rsidR="00362A4F" w:rsidRPr="0037464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37464A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37464A">
        <w:rPr>
          <w:rFonts w:ascii="Times New Roman" w:hAnsi="Times New Roman" w:cs="Times New Roman"/>
          <w:iCs/>
          <w:sz w:val="26"/>
          <w:szCs w:val="26"/>
        </w:rPr>
        <w:t>.,</w:t>
      </w:r>
      <w:r w:rsidR="00921AC5" w:rsidRPr="0037464A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1563A5" w:rsidRPr="0037464A">
        <w:rPr>
          <w:rFonts w:ascii="Times New Roman" w:hAnsi="Times New Roman" w:cs="Times New Roman"/>
          <w:iCs/>
          <w:sz w:val="26"/>
          <w:szCs w:val="26"/>
        </w:rPr>
        <w:t>6872</w:t>
      </w:r>
      <w:r w:rsidR="00921AC5" w:rsidRPr="0037464A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37464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37464A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37464A">
        <w:rPr>
          <w:rFonts w:ascii="Times New Roman" w:hAnsi="Times New Roman" w:cs="Times New Roman"/>
          <w:sz w:val="26"/>
          <w:szCs w:val="26"/>
        </w:rPr>
        <w:t>я</w:t>
      </w:r>
      <w:r w:rsidR="002307DE" w:rsidRPr="0037464A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37464A">
        <w:rPr>
          <w:rFonts w:ascii="Times New Roman" w:hAnsi="Times New Roman" w:cs="Times New Roman"/>
          <w:sz w:val="26"/>
          <w:szCs w:val="26"/>
        </w:rPr>
        <w:t>его</w:t>
      </w:r>
      <w:r w:rsidR="002307DE" w:rsidRPr="0037464A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37464A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37464A">
        <w:rPr>
          <w:rFonts w:ascii="Times New Roman" w:hAnsi="Times New Roman" w:cs="Times New Roman"/>
          <w:sz w:val="26"/>
          <w:szCs w:val="26"/>
        </w:rPr>
        <w:t>, в</w:t>
      </w:r>
      <w:r w:rsidR="002307DE" w:rsidRPr="0037464A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1563A5" w:rsidRPr="0037464A">
        <w:rPr>
          <w:rFonts w:ascii="Times New Roman" w:hAnsi="Times New Roman" w:cs="Times New Roman"/>
          <w:iCs/>
          <w:sz w:val="26"/>
          <w:szCs w:val="26"/>
        </w:rPr>
        <w:t>Круглов Николай Сергеевич</w:t>
      </w:r>
      <w:r w:rsidR="00540616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5532A551" w14:textId="27AB6B5A" w:rsidR="009D1C1D" w:rsidRPr="0037464A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464A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3746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37464A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1563A5" w:rsidRPr="0037464A">
        <w:rPr>
          <w:rFonts w:ascii="Times New Roman" w:hAnsi="Times New Roman" w:cs="Times New Roman"/>
          <w:iCs/>
          <w:sz w:val="26"/>
          <w:szCs w:val="26"/>
        </w:rPr>
        <w:t>Круглова Николая Сергеевича</w:t>
      </w:r>
      <w:r w:rsidR="001563A5" w:rsidRPr="003746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7464A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37464A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37464A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9D1C1D" w:rsidRPr="0037464A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6D4C08" w:rsidRPr="0037464A">
        <w:rPr>
          <w:rFonts w:ascii="Times New Roman" w:hAnsi="Times New Roman" w:cs="Times New Roman"/>
          <w:color w:val="000000"/>
          <w:sz w:val="26"/>
          <w:szCs w:val="26"/>
        </w:rPr>
        <w:t xml:space="preserve">о возведении индивидуального жилого дома на праве личной собственности на отведенном земельном участке от 22.03.1999 г., удостоверенным </w:t>
      </w:r>
      <w:r w:rsidR="0037464A" w:rsidRPr="0037464A">
        <w:rPr>
          <w:rFonts w:ascii="Times New Roman" w:hAnsi="Times New Roman" w:cs="Times New Roman"/>
          <w:color w:val="000000"/>
          <w:sz w:val="26"/>
          <w:szCs w:val="26"/>
        </w:rPr>
        <w:t>20.09.1992</w:t>
      </w:r>
      <w:r w:rsidR="006D4C08" w:rsidRPr="0037464A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r w:rsidR="0037464A" w:rsidRPr="0037464A">
        <w:rPr>
          <w:rFonts w:ascii="Times New Roman" w:hAnsi="Times New Roman" w:cs="Times New Roman"/>
          <w:color w:val="000000"/>
          <w:sz w:val="26"/>
          <w:szCs w:val="26"/>
        </w:rPr>
        <w:t>, удостоверенным 06.10.1990 г. Киселевой И.В.</w:t>
      </w:r>
      <w:r w:rsidR="006D4C08" w:rsidRPr="0037464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7464A" w:rsidRPr="0037464A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</w:t>
      </w:r>
      <w:r w:rsidR="006D4C08" w:rsidRPr="0037464A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нотариусом </w:t>
      </w:r>
      <w:r w:rsidR="0037464A" w:rsidRPr="0037464A">
        <w:rPr>
          <w:rFonts w:ascii="Times New Roman" w:hAnsi="Times New Roman" w:cs="Times New Roman"/>
          <w:color w:val="000000"/>
          <w:sz w:val="26"/>
          <w:szCs w:val="26"/>
        </w:rPr>
        <w:t xml:space="preserve">Березовской государственной нотариальной конторы </w:t>
      </w:r>
      <w:r w:rsidR="006D4C08" w:rsidRPr="0037464A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</w:t>
      </w:r>
      <w:r w:rsidR="009D1C1D" w:rsidRPr="0037464A">
        <w:rPr>
          <w:rFonts w:ascii="Times New Roman" w:hAnsi="Times New Roman" w:cs="Times New Roman"/>
          <w:color w:val="000000"/>
          <w:sz w:val="26"/>
          <w:szCs w:val="26"/>
        </w:rPr>
        <w:t xml:space="preserve"> № в реестре нотариуса: </w:t>
      </w:r>
      <w:r w:rsidR="0037464A" w:rsidRPr="0037464A">
        <w:rPr>
          <w:rFonts w:ascii="Times New Roman" w:hAnsi="Times New Roman" w:cs="Times New Roman"/>
          <w:color w:val="000000"/>
          <w:sz w:val="26"/>
          <w:szCs w:val="26"/>
        </w:rPr>
        <w:t>3-1049, зарегистрированным Березовским БТИ 21.06.1999 г., реестровый №4401.</w:t>
      </w:r>
      <w:r w:rsidR="002457F2" w:rsidRPr="0037464A">
        <w:rPr>
          <w:rFonts w:ascii="Times New Roman" w:hAnsi="Times New Roman" w:cs="Times New Roman"/>
          <w:sz w:val="26"/>
          <w:szCs w:val="26"/>
        </w:rPr>
        <w:tab/>
      </w:r>
    </w:p>
    <w:p w14:paraId="5DF728E6" w14:textId="045E2364" w:rsidR="00787D43" w:rsidRPr="0037464A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464A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37464A">
        <w:rPr>
          <w:rFonts w:ascii="Times New Roman" w:hAnsi="Times New Roman" w:cs="Times New Roman"/>
          <w:sz w:val="26"/>
          <w:szCs w:val="26"/>
        </w:rPr>
        <w:t>муниципального</w:t>
      </w:r>
      <w:r w:rsidRPr="0037464A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37464A">
        <w:rPr>
          <w:rFonts w:ascii="Times New Roman" w:hAnsi="Times New Roman" w:cs="Times New Roman"/>
          <w:sz w:val="26"/>
          <w:szCs w:val="26"/>
        </w:rPr>
        <w:t xml:space="preserve"> </w:t>
      </w:r>
      <w:r w:rsidRPr="0037464A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43FA4E43" w:rsidR="009064EF" w:rsidRPr="0037464A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464A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37464A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37464A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37464A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37464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37464A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37464A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37464A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37464A">
        <w:rPr>
          <w:rFonts w:ascii="Times New Roman" w:hAnsi="Times New Roman" w:cs="Times New Roman"/>
          <w:sz w:val="26"/>
          <w:szCs w:val="26"/>
        </w:rPr>
        <w:t>е</w:t>
      </w:r>
      <w:r w:rsidR="007E0A81" w:rsidRPr="0037464A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37464A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37464A">
        <w:rPr>
          <w:rFonts w:ascii="Times New Roman" w:hAnsi="Times New Roman" w:cs="Times New Roman"/>
          <w:sz w:val="26"/>
          <w:szCs w:val="26"/>
        </w:rPr>
        <w:t>е</w:t>
      </w:r>
      <w:r w:rsidR="007E0A81" w:rsidRPr="0037464A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37464A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37464A">
        <w:rPr>
          <w:rFonts w:ascii="Times New Roman" w:hAnsi="Times New Roman" w:cs="Times New Roman"/>
          <w:sz w:val="26"/>
          <w:szCs w:val="26"/>
        </w:rPr>
        <w:t>–</w:t>
      </w:r>
      <w:r w:rsidR="005D6C77" w:rsidRPr="0037464A">
        <w:rPr>
          <w:rFonts w:ascii="Times New Roman" w:hAnsi="Times New Roman" w:cs="Times New Roman"/>
          <w:sz w:val="26"/>
          <w:szCs w:val="26"/>
        </w:rPr>
        <w:t xml:space="preserve"> </w:t>
      </w:r>
      <w:r w:rsidR="001563A5" w:rsidRPr="0037464A">
        <w:rPr>
          <w:rFonts w:ascii="Times New Roman" w:hAnsi="Times New Roman" w:cs="Times New Roman"/>
          <w:iCs/>
          <w:sz w:val="26"/>
          <w:szCs w:val="26"/>
        </w:rPr>
        <w:t>Круглове Николае Сергеевиче</w:t>
      </w:r>
      <w:r w:rsidR="009064EF" w:rsidRPr="0037464A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1B5959FC" w:rsidR="004D5CE1" w:rsidRPr="0037464A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464A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37464A">
        <w:rPr>
          <w:rFonts w:ascii="Times New Roman" w:hAnsi="Times New Roman" w:cs="Times New Roman"/>
          <w:sz w:val="26"/>
          <w:szCs w:val="26"/>
        </w:rPr>
        <w:t>о</w:t>
      </w:r>
      <w:r w:rsidRPr="0037464A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37464A">
        <w:rPr>
          <w:rFonts w:ascii="Times New Roman" w:hAnsi="Times New Roman" w:cs="Times New Roman"/>
          <w:sz w:val="26"/>
          <w:szCs w:val="26"/>
        </w:rPr>
        <w:t>ое</w:t>
      </w:r>
      <w:r w:rsidRPr="0037464A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37464A">
        <w:rPr>
          <w:rFonts w:ascii="Times New Roman" w:hAnsi="Times New Roman" w:cs="Times New Roman"/>
          <w:sz w:val="26"/>
          <w:szCs w:val="26"/>
        </w:rPr>
        <w:t>муниципального</w:t>
      </w:r>
      <w:r w:rsidRPr="0037464A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37464A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3746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7464A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37464A">
        <w:rPr>
          <w:rFonts w:ascii="Times New Roman" w:hAnsi="Times New Roman" w:cs="Times New Roman"/>
          <w:sz w:val="26"/>
          <w:szCs w:val="26"/>
        </w:rPr>
        <w:t>, д.9, к</w:t>
      </w:r>
      <w:r w:rsidR="000277F8" w:rsidRPr="0037464A">
        <w:rPr>
          <w:rFonts w:ascii="Times New Roman" w:hAnsi="Times New Roman" w:cs="Times New Roman"/>
          <w:sz w:val="26"/>
          <w:szCs w:val="26"/>
        </w:rPr>
        <w:t>а</w:t>
      </w:r>
      <w:r w:rsidRPr="0037464A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37464A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37464A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37464A">
        <w:rPr>
          <w:rFonts w:ascii="Times New Roman" w:hAnsi="Times New Roman" w:cs="Times New Roman"/>
          <w:sz w:val="26"/>
          <w:szCs w:val="26"/>
        </w:rPr>
        <w:t>6</w:t>
      </w:r>
      <w:r w:rsidRPr="0037464A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37464A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37464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37464A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37464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37464A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37464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37464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37464A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464A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37464A">
        <w:rPr>
          <w:rFonts w:ascii="Times New Roman" w:hAnsi="Times New Roman" w:cs="Times New Roman"/>
          <w:sz w:val="26"/>
          <w:szCs w:val="26"/>
        </w:rPr>
        <w:t>м</w:t>
      </w:r>
      <w:r w:rsidRPr="0037464A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37464A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37464A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37464A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37464A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37464A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64A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37464A">
        <w:rPr>
          <w:rFonts w:ascii="Times New Roman" w:hAnsi="Times New Roman" w:cs="Times New Roman"/>
          <w:sz w:val="26"/>
          <w:szCs w:val="26"/>
        </w:rPr>
        <w:t>муниципального</w:t>
      </w:r>
      <w:r w:rsidRPr="0037464A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04EF1D2" w:rsidR="009F1B20" w:rsidRPr="0037464A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64A">
        <w:rPr>
          <w:rFonts w:ascii="Times New Roman" w:hAnsi="Times New Roman" w:cs="Times New Roman"/>
          <w:sz w:val="26"/>
          <w:szCs w:val="26"/>
        </w:rPr>
        <w:t>глав</w:t>
      </w:r>
      <w:r w:rsidR="00BB03CC" w:rsidRPr="0037464A">
        <w:rPr>
          <w:rFonts w:ascii="Times New Roman" w:hAnsi="Times New Roman" w:cs="Times New Roman"/>
          <w:sz w:val="26"/>
          <w:szCs w:val="26"/>
        </w:rPr>
        <w:t>а</w:t>
      </w:r>
      <w:r w:rsidRPr="0037464A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37464A">
        <w:rPr>
          <w:rFonts w:ascii="Times New Roman" w:hAnsi="Times New Roman" w:cs="Times New Roman"/>
          <w:sz w:val="26"/>
          <w:szCs w:val="26"/>
        </w:rPr>
        <w:tab/>
      </w:r>
      <w:r w:rsidR="00BB03CC" w:rsidRPr="0037464A">
        <w:rPr>
          <w:rFonts w:ascii="Times New Roman" w:hAnsi="Times New Roman" w:cs="Times New Roman"/>
          <w:sz w:val="26"/>
          <w:szCs w:val="26"/>
        </w:rPr>
        <w:tab/>
      </w:r>
      <w:r w:rsidR="00BB03CC" w:rsidRPr="0037464A">
        <w:rPr>
          <w:rFonts w:ascii="Times New Roman" w:hAnsi="Times New Roman" w:cs="Times New Roman"/>
          <w:sz w:val="26"/>
          <w:szCs w:val="26"/>
        </w:rPr>
        <w:tab/>
      </w:r>
      <w:r w:rsidR="00BB03CC" w:rsidRPr="0037464A">
        <w:rPr>
          <w:rFonts w:ascii="Times New Roman" w:hAnsi="Times New Roman" w:cs="Times New Roman"/>
          <w:sz w:val="26"/>
          <w:szCs w:val="26"/>
        </w:rPr>
        <w:tab/>
      </w:r>
      <w:r w:rsidR="00BB03CC" w:rsidRPr="0037464A">
        <w:rPr>
          <w:rFonts w:ascii="Times New Roman" w:hAnsi="Times New Roman" w:cs="Times New Roman"/>
          <w:sz w:val="26"/>
          <w:szCs w:val="26"/>
        </w:rPr>
        <w:tab/>
      </w:r>
      <w:r w:rsidR="00BB03CC" w:rsidRPr="0037464A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37464A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37464A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37464A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37464A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37464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563A5"/>
    <w:rsid w:val="00160BAD"/>
    <w:rsid w:val="001628E3"/>
    <w:rsid w:val="00164770"/>
    <w:rsid w:val="001678E8"/>
    <w:rsid w:val="00170365"/>
    <w:rsid w:val="00183B19"/>
    <w:rsid w:val="001B5ACC"/>
    <w:rsid w:val="001C7F24"/>
    <w:rsid w:val="00202641"/>
    <w:rsid w:val="00225C3C"/>
    <w:rsid w:val="002307DE"/>
    <w:rsid w:val="002457F2"/>
    <w:rsid w:val="00295940"/>
    <w:rsid w:val="002D2C91"/>
    <w:rsid w:val="002D6B73"/>
    <w:rsid w:val="002E762A"/>
    <w:rsid w:val="00317485"/>
    <w:rsid w:val="00353035"/>
    <w:rsid w:val="00362A4F"/>
    <w:rsid w:val="0037464A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616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D4C08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21AC5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D1C1D"/>
    <w:rsid w:val="009E39CF"/>
    <w:rsid w:val="009F1B20"/>
    <w:rsid w:val="00A506C7"/>
    <w:rsid w:val="00A8579D"/>
    <w:rsid w:val="00AD1D2E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BF7974"/>
    <w:rsid w:val="00C11807"/>
    <w:rsid w:val="00C123C7"/>
    <w:rsid w:val="00C34C02"/>
    <w:rsid w:val="00C77972"/>
    <w:rsid w:val="00C82B17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C412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2025-08-21T10:11:00Z</cp:lastPrinted>
  <dcterms:created xsi:type="dcterms:W3CDTF">2022-05-06T10:27:00Z</dcterms:created>
  <dcterms:modified xsi:type="dcterms:W3CDTF">2026-04-09T11:18:00Z</dcterms:modified>
</cp:coreProperties>
</file>