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C2F2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C2F29" w:rsidRDefault="00B31CB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F2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C2F29" w:rsidRDefault="00B31CB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Свердловской области от 14.03.2013 N 306-ПП</w:t>
            </w:r>
            <w:r>
              <w:rPr>
                <w:sz w:val="48"/>
              </w:rPr>
              <w:br/>
              <w:t>(ред. от 12.02.2026)</w:t>
            </w:r>
            <w:r>
              <w:rPr>
                <w:sz w:val="48"/>
              </w:rPr>
              <w:br/>
              <w:t>"Об утверждении Порядка предоставления компенсации расходов на оплату жилого помещения и коммунальных услуг многодетным семьям"</w:t>
            </w:r>
          </w:p>
        </w:tc>
      </w:tr>
      <w:tr w:rsidR="006C2F2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C2F29" w:rsidRDefault="00B31CB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6C2F29" w:rsidRDefault="006C2F29">
      <w:pPr>
        <w:pStyle w:val="ConsPlusNormal0"/>
        <w:sectPr w:rsidR="006C2F2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C2F29" w:rsidRDefault="006C2F29">
      <w:pPr>
        <w:pStyle w:val="ConsPlusNormal0"/>
        <w:jc w:val="both"/>
        <w:outlineLvl w:val="0"/>
      </w:pP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Title0"/>
        <w:jc w:val="center"/>
        <w:outlineLvl w:val="0"/>
      </w:pPr>
      <w:r>
        <w:t>ПРАВИТЕЛЬСТВО СВЕРДЛОВСКОЙ ОБЛАСТИ</w:t>
      </w:r>
    </w:p>
    <w:p w:rsidR="006C2F29" w:rsidRDefault="006C2F29">
      <w:pPr>
        <w:pStyle w:val="ConsPlusTitle0"/>
        <w:jc w:val="center"/>
      </w:pPr>
    </w:p>
    <w:p w:rsidR="006C2F29" w:rsidRDefault="00B31CB4">
      <w:pPr>
        <w:pStyle w:val="ConsPlusTitle0"/>
        <w:jc w:val="center"/>
      </w:pPr>
      <w:r>
        <w:t>ПОСТАНОВЛЕНИЕ</w:t>
      </w:r>
    </w:p>
    <w:p w:rsidR="006C2F29" w:rsidRDefault="00B31CB4">
      <w:pPr>
        <w:pStyle w:val="ConsPlusTitle0"/>
        <w:jc w:val="center"/>
      </w:pPr>
      <w:r>
        <w:t>от 14 марта 2013 г. N 306-ПП</w:t>
      </w:r>
    </w:p>
    <w:p w:rsidR="006C2F29" w:rsidRDefault="006C2F29">
      <w:pPr>
        <w:pStyle w:val="ConsPlusTitle0"/>
        <w:jc w:val="center"/>
      </w:pPr>
    </w:p>
    <w:p w:rsidR="006C2F29" w:rsidRDefault="00B31CB4">
      <w:pPr>
        <w:pStyle w:val="ConsPlusTitle0"/>
        <w:jc w:val="center"/>
      </w:pPr>
      <w:r>
        <w:t>ОБ УТВЕРЖДЕНИИ ПОРЯДКА ПРЕДОСТАВЛЕНИЯ</w:t>
      </w:r>
    </w:p>
    <w:p w:rsidR="006C2F29" w:rsidRDefault="00B31CB4">
      <w:pPr>
        <w:pStyle w:val="ConsPlusTitle0"/>
        <w:jc w:val="center"/>
      </w:pPr>
      <w:r>
        <w:t>КОМПЕНСАЦИИ РАСХОДОВ НА ОПЛАТУ ЖИЛОГО ПОМЕЩЕНИЯ</w:t>
      </w:r>
    </w:p>
    <w:p w:rsidR="006C2F29" w:rsidRDefault="00B31CB4">
      <w:pPr>
        <w:pStyle w:val="ConsPlusTitle0"/>
        <w:jc w:val="center"/>
      </w:pPr>
      <w:r>
        <w:t>И КОММУНАЛЬНЫХ УСЛУГ МНОГОДЕТНЫМ СЕМЬЯМ</w:t>
      </w:r>
    </w:p>
    <w:p w:rsidR="006C2F29" w:rsidRDefault="006C2F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C2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F29" w:rsidRDefault="006C2F29">
            <w:pPr>
              <w:pStyle w:val="ConsPlusNormal0"/>
              <w:jc w:val="center"/>
            </w:pP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06.08.2014 </w:t>
            </w:r>
            <w:hyperlink r:id="rId9" w:tooltip="Постановление Правительства Свердловской области от 06.08.2014 N 672-ПП &quot;О внесении изменений в Порядок назначения и выплаты компенсации расходов на оплату коммунальных услуг многодетным семьям Свердловской области, утвержденный Постановлением Правительства Св">
              <w:r>
                <w:rPr>
                  <w:color w:val="0000FF"/>
                </w:rPr>
                <w:t>N 672-ПП</w:t>
              </w:r>
            </w:hyperlink>
            <w:r>
              <w:rPr>
                <w:color w:val="392C69"/>
              </w:rPr>
              <w:t xml:space="preserve">, от 04.07.2018 </w:t>
            </w:r>
            <w:hyperlink r:id="rId10" w:tooltip="Постановление Правительства Свердловской области от 04.07.2018 N 425-ПП &quot;О внесении изменений в Постановление Правительства Свердловской области от 14.03.2013 N 306-ПП &quot;Об утверждении Порядка назначения и выплаты компенсации расходов на оплату коммунальных усл">
              <w:r>
                <w:rPr>
                  <w:color w:val="0000FF"/>
                </w:rPr>
                <w:t>N 425-ПП</w:t>
              </w:r>
            </w:hyperlink>
            <w:r>
              <w:rPr>
                <w:color w:val="392C69"/>
              </w:rPr>
              <w:t xml:space="preserve">, от 06.08.2020 </w:t>
            </w:r>
            <w:hyperlink r:id="rId11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53</w:t>
              </w:r>
              <w:r>
                <w:rPr>
                  <w:color w:val="0000FF"/>
                </w:rPr>
                <w:t>0-ПП</w:t>
              </w:r>
            </w:hyperlink>
            <w:r>
              <w:rPr>
                <w:color w:val="392C69"/>
              </w:rPr>
              <w:t>,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12" w:tooltip="Постановление Правительства Свердловской области от 27.01.2022 N 54-ПП &quot;О внесении изменений в Порядок назначения и выплаты компенсации расходов на оплату коммунальных услуг многодетным семьям Свердловской области, утвержденный Постановлением Правительства Све">
              <w:r>
                <w:rPr>
                  <w:color w:val="0000FF"/>
                </w:rPr>
                <w:t>N 54-ПП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1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 xml:space="preserve">, от 24.10.2024 </w:t>
            </w:r>
            <w:hyperlink r:id="rId14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755-ПП</w:t>
              </w:r>
            </w:hyperlink>
            <w:r>
              <w:rPr>
                <w:color w:val="392C69"/>
              </w:rPr>
              <w:t>,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05.12.2024 </w:t>
            </w:r>
            <w:hyperlink r:id="rId15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12.02.2026 </w:t>
            </w:r>
            <w:hyperlink r:id="rId16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 xml:space="preserve">В соответствии с Законами Свердловской области от 20 ноября 2009 года </w:t>
      </w:r>
      <w:hyperlink r:id="rId17" w:tooltip="Закон Свердловской области от 20.11.2009 N 100-ОЗ (ред. от 23.12.2024) &quot;О социальной поддержке многодетных семей в Свердловской области&quot; (принят Областной Думой Законодательного Собрания Свердловской области 27.10.2009) (с изм. и доп., вступающими в силу с 01.">
        <w:r>
          <w:rPr>
            <w:color w:val="0000FF"/>
          </w:rPr>
          <w:t>N 100-ОЗ</w:t>
        </w:r>
      </w:hyperlink>
      <w:r>
        <w:t xml:space="preserve"> "О социальной поддержке многодетных семей в Свердловской области", от 19 ноября 2008 года </w:t>
      </w:r>
      <w:hyperlink r:id="rId18" w:tooltip="Закон Свердловской области от 19.11.2008 N 105-ОЗ (ред. от 01.07.2025) &quot;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">
        <w:r>
          <w:rPr>
            <w:color w:val="0000FF"/>
          </w:rPr>
          <w:t>N 105-ОЗ</w:t>
        </w:r>
      </w:hyperlink>
      <w:r>
        <w:t xml:space="preserve"> "О наделении органов местного самоуправления муниципальных образований, расположенных на территории Свердловской области, государственным п</w:t>
      </w:r>
      <w:r>
        <w:t xml:space="preserve">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от 24 апреля 2009 года </w:t>
      </w:r>
      <w:hyperlink r:id="rId19" w:tooltip="Закон Свердловской области от 24.04.2009 N 26-ОЗ (ред. от 06.11.2018) &quot;О порядке предоставления меры социальной поддержки по полной или частичной компенсации расходов на оплату жилого помещения и коммунальных услуг, установленной законами Свердловской области&quot;">
        <w:r>
          <w:rPr>
            <w:color w:val="0000FF"/>
          </w:rPr>
          <w:t>N 26-ОЗ</w:t>
        </w:r>
      </w:hyperlink>
      <w:r>
        <w:t xml:space="preserve"> "О порядке предоставления меры социальной поддержки по полной или частичной компенсации расходов на оплату жилого помещения и коммунальных услуг, установленной законами Свердловской области" Правительство Свердловской об</w:t>
      </w:r>
      <w:r>
        <w:t>ласти постановляет: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20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3" w:tooltip="ПОРЯДОК">
        <w:r>
          <w:rPr>
            <w:color w:val="0000FF"/>
          </w:rPr>
          <w:t>Порядок</w:t>
        </w:r>
      </w:hyperlink>
      <w:r>
        <w:t xml:space="preserve"> предоставления компенсац</w:t>
      </w:r>
      <w:r>
        <w:t>ии расходов на оплату жилого помещения и коммунальных услуг многодетным семьям (прилагается).</w:t>
      </w:r>
    </w:p>
    <w:p w:rsidR="006C2F29" w:rsidRDefault="00B31CB4">
      <w:pPr>
        <w:pStyle w:val="ConsPlusNormal0"/>
        <w:jc w:val="both"/>
      </w:pPr>
      <w:r>
        <w:t xml:space="preserve">(п. 1 в ред. </w:t>
      </w:r>
      <w:hyperlink r:id="rId21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2. В </w:t>
      </w:r>
      <w:hyperlink r:id="rId22" w:tooltip="Постановление Правительства Свердловской области от 29.10.2009 N 1556-ПП (ред. от 26.06.2012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наименовании</w:t>
        </w:r>
      </w:hyperlink>
      <w:r>
        <w:t xml:space="preserve"> Постановления Правительства Свердловской области от 29.10.2009 N 1556-ПП "О порядке рассмотрения заявлений о час</w:t>
      </w:r>
      <w:r>
        <w:t>тичной компенсации расходов на оплату жилого помещения и коммунальных услуг и выплаты этих компенсаций отдельным категориям граждан и многодетным семьям Свердловской области, оказание мер социальной поддержки которым относится к ведению субъекта Российской</w:t>
      </w:r>
      <w:r>
        <w:t xml:space="preserve"> Федерации" ("Областная газета", 2009, 07 ноября, N 334-335) с изменениями, внесенными Постановлениями Правительства Свердловской области от 20.11.2009 N 1679-ПП ("Областная газета", 2009, 28 ноября, N 364-365), от 15.03.2010 N 374-ПП ("Областная газета", </w:t>
      </w:r>
      <w:r>
        <w:t xml:space="preserve">2010, 20 марта, N 88-89), от 20.07.2010 N 1096-ПП ("Областная газета" 2010, 24 июля, N 266-267), от 25.01.2011 N 31-ПП ("Областная газета", 2011, 29 января, N 25-26), от 07.10.2011 N 1340-ПП ("Областная газета", 2011, 14 октября, N 375-376), от 26.06.2012 </w:t>
      </w:r>
      <w:r>
        <w:t>N 689-ПП ("Областная газета", 2012, 06 июля, N 267-268), слова "и многодетным семьям Свердловской области" исключить.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lastRenderedPageBreak/>
        <w:t xml:space="preserve">3. Признать утратившим силу </w:t>
      </w:r>
      <w:hyperlink r:id="rId23" w:tooltip="Постановление Правительства Свердловской области от 29.10.2009 N 1556-ПП (ред. от 26.06.2012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подпункт 3 пункта 1</w:t>
        </w:r>
      </w:hyperlink>
      <w:r>
        <w:t xml:space="preserve"> Постановления Правительства Свердловской области от 29.10.2009 N 1556-ПП "О порядке рассмотрения заявлений о частичной компенсации расходов на оплату жилого помещения и коммунальных услуг и выплаты этих компенсаций </w:t>
      </w:r>
      <w:r>
        <w:t>отдельным категориям граждан и многодетным семьям Свердловской области, оказание мер социальной поддержки которым относится к ведению субъекта Российской Федерации".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Губернатора С</w:t>
      </w:r>
      <w:r>
        <w:t>вердловской области - Министра здравоохранения Свердловской области Т.Л. Савинову.</w:t>
      </w:r>
    </w:p>
    <w:p w:rsidR="006C2F29" w:rsidRDefault="00B31CB4">
      <w:pPr>
        <w:pStyle w:val="ConsPlusNormal0"/>
        <w:jc w:val="both"/>
      </w:pPr>
      <w:r>
        <w:t xml:space="preserve">(п. 4 в ред. </w:t>
      </w:r>
      <w:hyperlink r:id="rId24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</w:t>
      </w:r>
      <w:r>
        <w:t>2.2026 N 97-ПП)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5. Настоящее Постановление вступает в силу со дня его официального опубликования в "Областной газете".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</w:pPr>
      <w:r>
        <w:t>Председатель Правительства</w:t>
      </w:r>
    </w:p>
    <w:p w:rsidR="006C2F29" w:rsidRDefault="00B31CB4">
      <w:pPr>
        <w:pStyle w:val="ConsPlusNormal0"/>
        <w:jc w:val="right"/>
      </w:pPr>
      <w:r>
        <w:t>Свердловской области</w:t>
      </w:r>
    </w:p>
    <w:p w:rsidR="006C2F29" w:rsidRDefault="00B31CB4">
      <w:pPr>
        <w:pStyle w:val="ConsPlusNormal0"/>
        <w:jc w:val="right"/>
      </w:pPr>
      <w:r>
        <w:t>Д.В.ПАСЛЕР</w:t>
      </w: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  <w:outlineLvl w:val="0"/>
      </w:pPr>
      <w:r>
        <w:t>Утвержден</w:t>
      </w:r>
    </w:p>
    <w:p w:rsidR="006C2F29" w:rsidRDefault="00B31CB4">
      <w:pPr>
        <w:pStyle w:val="ConsPlusNormal0"/>
        <w:jc w:val="right"/>
      </w:pPr>
      <w:r>
        <w:t>Постановлением Правительства</w:t>
      </w:r>
    </w:p>
    <w:p w:rsidR="006C2F29" w:rsidRDefault="00B31CB4">
      <w:pPr>
        <w:pStyle w:val="ConsPlusNormal0"/>
        <w:jc w:val="right"/>
      </w:pPr>
      <w:r>
        <w:t>Свердловской области</w:t>
      </w:r>
    </w:p>
    <w:p w:rsidR="006C2F29" w:rsidRDefault="00B31CB4">
      <w:pPr>
        <w:pStyle w:val="ConsPlusNormal0"/>
        <w:jc w:val="right"/>
      </w:pPr>
      <w:r>
        <w:t>от 14.03.201</w:t>
      </w:r>
      <w:r>
        <w:t>3 N 306-ПП</w:t>
      </w:r>
    </w:p>
    <w:p w:rsidR="006C2F29" w:rsidRDefault="00B31CB4">
      <w:pPr>
        <w:pStyle w:val="ConsPlusNormal0"/>
        <w:jc w:val="right"/>
      </w:pPr>
      <w:r>
        <w:t>"Об утверждении Порядка</w:t>
      </w:r>
    </w:p>
    <w:p w:rsidR="006C2F29" w:rsidRDefault="00B31CB4">
      <w:pPr>
        <w:pStyle w:val="ConsPlusNormal0"/>
        <w:jc w:val="right"/>
      </w:pPr>
      <w:r>
        <w:t>предоставления компенсации расходов</w:t>
      </w:r>
    </w:p>
    <w:p w:rsidR="006C2F29" w:rsidRDefault="00B31CB4">
      <w:pPr>
        <w:pStyle w:val="ConsPlusNormal0"/>
        <w:jc w:val="right"/>
      </w:pPr>
      <w:r>
        <w:t>на оплату жилого помещения и</w:t>
      </w:r>
    </w:p>
    <w:p w:rsidR="006C2F29" w:rsidRDefault="00B31CB4">
      <w:pPr>
        <w:pStyle w:val="ConsPlusNormal0"/>
        <w:jc w:val="right"/>
      </w:pPr>
      <w:r>
        <w:t>коммунальных услуг</w:t>
      </w:r>
    </w:p>
    <w:p w:rsidR="006C2F29" w:rsidRDefault="00B31CB4">
      <w:pPr>
        <w:pStyle w:val="ConsPlusNormal0"/>
        <w:jc w:val="right"/>
      </w:pPr>
      <w:r>
        <w:t>многодетным семьям"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Title0"/>
        <w:jc w:val="center"/>
      </w:pPr>
      <w:bookmarkStart w:id="1" w:name="P43"/>
      <w:bookmarkEnd w:id="1"/>
      <w:r>
        <w:t>ПОРЯДОК</w:t>
      </w:r>
    </w:p>
    <w:p w:rsidR="006C2F29" w:rsidRDefault="00B31CB4">
      <w:pPr>
        <w:pStyle w:val="ConsPlusTitle0"/>
        <w:jc w:val="center"/>
      </w:pPr>
      <w:r>
        <w:t>ПРЕДОСТАВЛЕНИЯ КОМПЕНСАЦИИ РАСХОДОВ НА ОПЛАТУ</w:t>
      </w:r>
    </w:p>
    <w:p w:rsidR="006C2F29" w:rsidRDefault="00B31CB4">
      <w:pPr>
        <w:pStyle w:val="ConsPlusTitle0"/>
        <w:jc w:val="center"/>
      </w:pPr>
      <w:r>
        <w:t>ЖИЛОГО ПОМЕЩЕНИЯ И КОММУНАЛЬНЫХ УСЛУГ МНОГОДЕТНЫМ СЕМЬЯМ</w:t>
      </w:r>
    </w:p>
    <w:p w:rsidR="006C2F29" w:rsidRDefault="006C2F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C2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25" w:tooltip="Постановление Правительства Свердловской области от 27.01.2022 N 54-ПП &quot;О внесении изменений в Порядок назначения и выплаты компенсации расходов на оплату коммунальных услуг многодетным семьям Свердловской области, утвержденный Постановлением Правительства Све">
              <w:r>
                <w:rPr>
                  <w:color w:val="0000FF"/>
                </w:rPr>
                <w:t>N 54-ПП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 xml:space="preserve">, от 24.10.2024 </w:t>
            </w:r>
            <w:hyperlink r:id="rId27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755-ПП</w:t>
              </w:r>
            </w:hyperlink>
            <w:r>
              <w:rPr>
                <w:color w:val="392C69"/>
              </w:rPr>
              <w:t>,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05.12.2024 </w:t>
            </w:r>
            <w:hyperlink r:id="rId28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Title0"/>
        <w:jc w:val="center"/>
        <w:outlineLvl w:val="1"/>
      </w:pPr>
      <w:r>
        <w:t>Глава 1. ОБЩИЕ ПОЛОЖЕНИЯ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>1. Настоящий порядок устанавливает механизм предоставления компенсации расходов на оплату жилого помещения и коммунальных услуг в размере 30% многодетным семьям, проживающим на территории Свердловской области и имеющим право на пр</w:t>
      </w:r>
      <w:r>
        <w:t xml:space="preserve">едоставление меры социальной поддержки по оплате жилого помещения и коммунальных услуг в размере 30% в соответствии с </w:t>
      </w:r>
      <w:hyperlink r:id="rId29" w:tooltip="Закон Свердловской области от 20.11.2009 N 100-ОЗ (ред. от 23.12.2024) &quot;О социальной поддержке многодетных семей в Свердловской области&quot; (принят Областной Думой Законодательного Собрания Свердловской области 27.10.2009) (с изм. и доп., вступающими в силу с 01.">
        <w:r>
          <w:rPr>
            <w:color w:val="0000FF"/>
          </w:rPr>
          <w:t>Законом</w:t>
        </w:r>
      </w:hyperlink>
      <w:r>
        <w:t xml:space="preserve"> Свердловской област</w:t>
      </w:r>
      <w:r>
        <w:t>и от 20 ноября 2009 года N 100-ОЗ "О социальной поддержке многодетных семей в Свердловской области".</w:t>
      </w:r>
    </w:p>
    <w:p w:rsidR="006C2F29" w:rsidRDefault="00B31CB4">
      <w:pPr>
        <w:pStyle w:val="ConsPlusNormal0"/>
        <w:jc w:val="both"/>
      </w:pPr>
      <w:r>
        <w:t xml:space="preserve">(п. 1 в ред. </w:t>
      </w:r>
      <w:hyperlink r:id="rId30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</w:t>
      </w:r>
      <w:r>
        <w:t>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2. Компенсация расходов на оплату жилого помещения и коммунальных услуг в размере 30% (далее - компенсация расходов) предоставляется многодетной семье, имеющей трех и более детей (в том числе принятых в семью на воспитание) в возрасте до 18 лет, а также </w:t>
      </w:r>
      <w:r>
        <w:t>в возрасте до 23 лет при условии их обучения в организациях, осуществляющих образовательную деятельность, по очной форме обучения, на основании заявления, поданного родителем или иным законным представителем детей, указанных в настоящем пункте (далее - зая</w:t>
      </w:r>
      <w:r>
        <w:t>витель).</w:t>
      </w:r>
    </w:p>
    <w:p w:rsidR="006C2F29" w:rsidRDefault="00B31CB4">
      <w:pPr>
        <w:pStyle w:val="ConsPlusNormal0"/>
        <w:jc w:val="both"/>
      </w:pPr>
      <w:r>
        <w:t xml:space="preserve">(п. 2 в ред. </w:t>
      </w:r>
      <w:hyperlink r:id="rId31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3. Компенсация расходов предоставляется на одно жилое помещение по месту жительства либо п</w:t>
      </w:r>
      <w:r>
        <w:t>ребывания многодетной семьи на территории Свердловской области по выбору заявителя.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Предоставление компенсации расходов по месту пребывания производится при условии неполучения компенсации расходов по месту жительства.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Предоставление компенсации расходов по месту жительства производится при условии неполучения компенсации расходов по месту пребывания.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4. В соответствии с Жилищным </w:t>
      </w:r>
      <w:hyperlink r:id="rId32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компенсация расходов не предоставляется многодетным семьям при наличии подтвержденной вступившим в законную силу су</w:t>
      </w:r>
      <w:r>
        <w:t>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" w:name="P61"/>
      <w:bookmarkEnd w:id="2"/>
      <w:r>
        <w:t>5. В случае если многодетная семья или члены многодетной семьи имеют право на компенсацию расходов в со</w:t>
      </w:r>
      <w:r>
        <w:t xml:space="preserve">ответствии с </w:t>
      </w:r>
      <w:hyperlink r:id="rId33" w:tooltip="Закон Свердловской области от 20.11.2009 N 100-ОЗ (ред. от 23.12.2024) &quot;О социальной поддержке многодетных семей в Свердловской области&quot; (принят Областной Думой Законодательного Собрания Свердловской области 27.10.2009) (с изм. и доп., вступающими в силу с 01.">
        <w:r>
          <w:rPr>
            <w:color w:val="0000FF"/>
          </w:rPr>
          <w:t>Законом</w:t>
        </w:r>
      </w:hyperlink>
      <w:r>
        <w:t xml:space="preserve"> Свердловской области от 20 ноября 2009 года N 100-ОЗ "О социальной поддержке многодетных семей в Свердловской области" либо </w:t>
      </w:r>
      <w:r>
        <w:t xml:space="preserve">на меру социальной поддержки по компенсации расходов на оплату жилого помещения и коммунальных услуг в соответствии с другим правовым актом, то компенсация расходов предоставляется по их выбору либо в соответствии с </w:t>
      </w:r>
      <w:hyperlink r:id="rId34" w:tooltip="Закон Свердловской области от 20.11.2009 N 100-ОЗ (ред. от 23.12.2024) &quot;О социальной поддержке многодетных семей в Свердловской области&quot; (принят Областной Думой Законодательного Собрания Свердловской области 27.10.2009) (с изм. и доп., вступающими в силу с 01.">
        <w:r>
          <w:rPr>
            <w:color w:val="0000FF"/>
          </w:rPr>
          <w:t>Законом</w:t>
        </w:r>
      </w:hyperlink>
      <w:r>
        <w:t xml:space="preserve"> Свердловской области от 20 ноября 2009 года N 100-ОЗ "О социальной поддержке многодетных семей в Свердловской области", либо по иному правовому акту.</w:t>
      </w:r>
    </w:p>
    <w:p w:rsidR="006C2F29" w:rsidRDefault="00B31CB4">
      <w:pPr>
        <w:pStyle w:val="ConsPlusNormal0"/>
        <w:jc w:val="both"/>
      </w:pPr>
      <w:r>
        <w:t xml:space="preserve">(п. 5 в ред. </w:t>
      </w:r>
      <w:hyperlink r:id="rId35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Title0"/>
        <w:jc w:val="center"/>
        <w:outlineLvl w:val="1"/>
      </w:pPr>
      <w:r>
        <w:t>Глава 2. ПОРЯДОК ПРЕДОСТАВЛЕНИЯ МЕРЫ</w:t>
      </w:r>
    </w:p>
    <w:p w:rsidR="006C2F29" w:rsidRDefault="00B31CB4">
      <w:pPr>
        <w:pStyle w:val="ConsPlusTitle0"/>
        <w:jc w:val="center"/>
      </w:pPr>
      <w:r>
        <w:t>СОЦИАЛЬНОЙ ПОДДЕРЖКИ ПО КОМПЕНСАЦИИ РАСХОДОВ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>6. Компенсация расходов предоставляется ор</w:t>
      </w:r>
      <w:r>
        <w:t>ганами местного самоуправления муниципальных образований, расположенных на территории Свердловской области, наделенными государственным полномочием Свердловской области по предоставлению отдельным категориям граждан компенсаций расходов на оплату жилого по</w:t>
      </w:r>
      <w:r>
        <w:t>мещения и коммунальных услуг (далее - уполномоченный орган), по месту жительства либо по месту пребывания многодетной семьи на территории Свердловской области.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3" w:name="P69"/>
      <w:bookmarkEnd w:id="3"/>
      <w:r>
        <w:t xml:space="preserve">Компенсация расходов предоставляется на основании </w:t>
      </w:r>
      <w:hyperlink r:id="rId37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заявления</w:t>
        </w:r>
      </w:hyperlink>
      <w:r>
        <w:t xml:space="preserve"> о компенсации расходов на оплату жилого помещения и коммунальных услуг отдельным категориям граждан (далее - заявление), поданного заявителем, по фо</w:t>
      </w:r>
      <w:r>
        <w:t>рме согласно приложению N 1 к единому стандарту предоставления компенсации расходов на оплату жилого помещения и коммунальных услуг отдельным категориям граждан, утвержденному Постановлением Правительства Российской Федерации от 27.05.2023 N 835 "Об утверж</w:t>
      </w:r>
      <w:r>
        <w:t>дении единого стандарта предоставления компенсации расходов на оплату жилого помещения и коммунальных услуг отдельным категориям граждан" (далее - Единый стандарт), и информации, необходимой для назначения компенсации расходов, представляемой органами и ор</w:t>
      </w:r>
      <w:r>
        <w:t>ганизациями различных форм собственности, содержащей следующие сведения: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</w:t>
      </w:r>
      <w:r>
        <w:t>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4" w:name="P71"/>
      <w:bookmarkEnd w:id="4"/>
      <w:r>
        <w:t>1) о праве многодетной семьи на компенсацию расходов;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2) о гражданах, зарегистрированных в установленном порядке в жилом помещении по месту жительства или месту пребывания многодетной семьи, указанному заявителем в заявлении, с указанием степени их родс</w:t>
      </w:r>
      <w:r>
        <w:t>тва, вида их регистрационного учета, даты регистрации и снятия их с регистрационного учета, размера занимаемой общей площади жилого помещения, условий проживания (квартира, коммунальная квартира, жилой дом, общежитие, иное), вида жилого фонда, к которому о</w:t>
      </w:r>
      <w:r>
        <w:t>тносится жилое помещение (муниципальный, государственный, частный);</w:t>
      </w:r>
    </w:p>
    <w:p w:rsidR="006C2F29" w:rsidRDefault="00B31CB4">
      <w:pPr>
        <w:pStyle w:val="ConsPlusNormal0"/>
        <w:jc w:val="both"/>
      </w:pPr>
      <w:r>
        <w:t xml:space="preserve">(подп. 2 в ред. </w:t>
      </w:r>
      <w:hyperlink r:id="rId39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5" w:name="P74"/>
      <w:bookmarkEnd w:id="5"/>
      <w:r>
        <w:t>3) о размере фактически начи</w:t>
      </w:r>
      <w:r>
        <w:t>сленной платы за жилое помещение и коммунальные услуги за месяц, предшествующий месяцу подачи заявления;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4) об отсутствии у многодетной семьи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6" w:name="P77"/>
      <w:bookmarkEnd w:id="6"/>
      <w:r>
        <w:t>5) об объекте недвижи</w:t>
      </w:r>
      <w:r>
        <w:t>мости, стоимости твердого топлива и его доставки, стоимости бытового газа в баллонах (в случае отсутствия центрального отопления и (или) газоснабжения);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7" w:name="P78"/>
      <w:bookmarkEnd w:id="7"/>
      <w:r>
        <w:t>6) о неполучении компенсации расходов по месту жительства (в случае обращения за назначением компенсаци</w:t>
      </w:r>
      <w:r>
        <w:t>и расходов по месту пребывания) либо по месту пребывания (в случае обращения за назначением компенсации расходов по месту жительства).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При подаче заявления предъявляется паспорт гражданина Российской Федерации или иной документ, удостоверяющий личность зая</w:t>
      </w:r>
      <w:r>
        <w:t>вителя.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7. Заявление может быть подано в уполномоченный орган по месту жительства (пребывания):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1) в электронном виде с использованием федеральной государственной информационной системы "Единый портал государ</w:t>
      </w:r>
      <w:r>
        <w:t>ственных и муниципальных услуг (функций)" (далее - единый портал государственных и муниципальных услуг);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2) через многофункциональный центр предоставления государственных и муниципальных услуг при наличии заключенного соглашения о взаимодействии между уполномоченным органом и многофункциональным центром предоставления государственных и муниципальных услуг, уп</w:t>
      </w:r>
      <w:r>
        <w:t xml:space="preserve">олномоченным на заключение указанного соглашения на основании Федерального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3) лично в уполномоченный орган.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Подача в уполномоченный орган заявления в эл</w:t>
      </w:r>
      <w:r>
        <w:t>ектронной форме с использованием единого портала государственных и муниципальных услуг осуществляется с 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</w:t>
      </w:r>
      <w:r>
        <w:t>и,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</w:t>
      </w:r>
      <w:r>
        <w:t>венных и муниципальных услуг в электронной форме, в установленном Правительством Российской Федерации порядке.</w:t>
      </w:r>
    </w:p>
    <w:p w:rsidR="006C2F29" w:rsidRDefault="00B31CB4">
      <w:pPr>
        <w:pStyle w:val="ConsPlusNormal0"/>
        <w:jc w:val="both"/>
      </w:pPr>
      <w:r>
        <w:t xml:space="preserve">(п. 7 в ред. </w:t>
      </w:r>
      <w:hyperlink r:id="rId4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</w:t>
      </w:r>
      <w:r>
        <w:t xml:space="preserve">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7-1. В заявлении гражданин указывает способ выплаты компенсации расходов. В случае выбора способа выплаты компенсации расходов через кредитную организацию гражданин в заявлении указывает реквизиты кредитной орг</w:t>
      </w:r>
      <w:r>
        <w:t>анизации, выдавшей Единую социальную карту.</w:t>
      </w:r>
    </w:p>
    <w:p w:rsidR="006C2F29" w:rsidRDefault="00B31CB4">
      <w:pPr>
        <w:pStyle w:val="ConsPlusNormal0"/>
        <w:jc w:val="both"/>
      </w:pPr>
      <w:r>
        <w:t xml:space="preserve">(п. 7-1 введен </w:t>
      </w:r>
      <w:hyperlink r:id="rId4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8. Для принятия решения о предоставлении либо об отказе в предоставлении компенсации расходов уполномоченный орган запрашивает информацию, указанную в </w:t>
      </w:r>
      <w:hyperlink w:anchor="P69" w:tooltip="Компенсация расходов предоставляется на основании заявления о компенсации расходов на оплату жилого помещения и коммунальных услуг отдельным категориям граждан (далее - заявление), поданного заявителем, по форме согласно приложению N 1 к единому стандарту пред">
        <w:r>
          <w:rPr>
            <w:color w:val="0000FF"/>
          </w:rPr>
          <w:t>части второй пункта 6</w:t>
        </w:r>
      </w:hyperlink>
      <w:r>
        <w:t xml:space="preserve"> настоящего порядка, в органах и организациях ра</w:t>
      </w:r>
      <w:r>
        <w:t xml:space="preserve">зличных форм собственности, обладающих данной информацией, в том числе в электронной форме. Срок подготовки и направления ответа на межведомственный электронный запрос не может превышать 48 часов со дня поступления межведомственного электронного запроса в </w:t>
      </w:r>
      <w:r>
        <w:t xml:space="preserve">орган и (или) организацию, за исключением ответа на межведомственный электронный запрос в отношении сведений об отсутствии подтвержденной вступившим в законную силу судебным актом непогашенной задолженности по оплате жилого помещения и коммунальных услуг, </w:t>
      </w:r>
      <w:r>
        <w:t xml:space="preserve">которая образовалась за период не более чем за три последних года, срок подготовки и направления которого устанавливается Министерством строительства и жилищно-коммунального хозяйства Российской Федерации в соответствии с </w:t>
      </w:r>
      <w:hyperlink r:id="rId46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пунктами 2</w:t>
        </w:r>
      </w:hyperlink>
      <w:r>
        <w:t xml:space="preserve"> и</w:t>
      </w:r>
      <w:r>
        <w:t xml:space="preserve"> </w:t>
      </w:r>
      <w:hyperlink r:id="rId47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4 части 3 статьи 7</w:t>
        </w:r>
      </w:hyperlink>
      <w:r>
        <w:t xml:space="preserve"> Федерального закона от 21 июля 2014 года N 209-ФЗ "О государственной информационной системе жилищно-коммунального хозяйства".</w:t>
      </w:r>
    </w:p>
    <w:p w:rsidR="006C2F29" w:rsidRDefault="00B31CB4">
      <w:pPr>
        <w:pStyle w:val="ConsPlusNormal0"/>
        <w:jc w:val="both"/>
      </w:pPr>
      <w:r>
        <w:t xml:space="preserve">(п. 8 в ред. </w:t>
      </w:r>
      <w:hyperlink r:id="rId48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05.12.2024 N 867-ПП)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8" w:name="P92"/>
      <w:bookmarkEnd w:id="8"/>
      <w:r>
        <w:t xml:space="preserve">9. Для подтверждения информации, указанной в </w:t>
      </w:r>
      <w:hyperlink w:anchor="P71" w:tooltip="1) о праве многодетной семьи на компенсацию расходов;">
        <w:r>
          <w:rPr>
            <w:color w:val="0000FF"/>
          </w:rPr>
          <w:t>подпунктах 1</w:t>
        </w:r>
      </w:hyperlink>
      <w:r>
        <w:t xml:space="preserve"> - </w:t>
      </w:r>
      <w:hyperlink w:anchor="P74" w:tooltip="3) о размере фактически начисленной платы за жилое помещение и коммунальные услуги за месяц, предшествующий месяцу подачи заявления;">
        <w:r>
          <w:rPr>
            <w:color w:val="0000FF"/>
          </w:rPr>
          <w:t>3</w:t>
        </w:r>
      </w:hyperlink>
      <w:r>
        <w:t xml:space="preserve">, </w:t>
      </w:r>
      <w:hyperlink w:anchor="P77" w:tooltip="5) об объекте недвижимости, стоимости твердого топлива и его доставки, стоимости бытового газа в баллонах (в случае отсутствия центрального отопления и (или) газоснабжения);">
        <w:r>
          <w:rPr>
            <w:color w:val="0000FF"/>
          </w:rPr>
          <w:t>5</w:t>
        </w:r>
      </w:hyperlink>
      <w:r>
        <w:t xml:space="preserve"> и </w:t>
      </w:r>
      <w:hyperlink w:anchor="P78" w:tooltip="6) о неполучении компенсации расходов по месту жительства (в случае обращения за назначением компенсации расходов по месту пребывания) либо по месту пребывания (в случае обращения за назначением компенсации расходов по месту жительства).">
        <w:r>
          <w:rPr>
            <w:color w:val="0000FF"/>
          </w:rPr>
          <w:t>6 части второй пункта 6</w:t>
        </w:r>
      </w:hyperlink>
      <w:r>
        <w:t xml:space="preserve"> настоящего порядка, заявитель вправе по собственной инициативе представить в уполномоченный орган следующие</w:t>
      </w:r>
      <w:r>
        <w:t xml:space="preserve"> документы (сведения) (с предъявлением паспорта гражданина Российской Федерации или иного документа, удостоверяющего личность):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4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</w:t>
      </w:r>
      <w:r>
        <w:t>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1) удостоверение, подтверждающее статус многодетной семьи в Российской Федерации;</w:t>
      </w:r>
    </w:p>
    <w:p w:rsidR="006C2F29" w:rsidRDefault="00B31CB4">
      <w:pPr>
        <w:pStyle w:val="ConsPlusNormal0"/>
        <w:jc w:val="both"/>
      </w:pPr>
      <w:r>
        <w:t xml:space="preserve">(подп. 1 в ред. </w:t>
      </w:r>
      <w:hyperlink r:id="rId50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</w:t>
      </w:r>
      <w:r>
        <w:t>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2) документ, содержащий сведения о гражданах,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</w:t>
      </w:r>
      <w:r>
        <w:t>ого учета, даты регистрации и снятия их с регистрационного учета, размера занимаемой общей площади жилого помещения, условий проживания (квартира, коммунальная квартира, жилой дом, общежитие, иное), вида жилого фонда, к которому относится жилое помещение (</w:t>
      </w:r>
      <w:r>
        <w:t>муниципальный, государственный, частный);</w:t>
      </w:r>
    </w:p>
    <w:p w:rsidR="006C2F29" w:rsidRDefault="00B31CB4">
      <w:pPr>
        <w:pStyle w:val="ConsPlusNormal0"/>
        <w:jc w:val="both"/>
      </w:pPr>
      <w:r>
        <w:t xml:space="preserve">(подп. 2 в ред. </w:t>
      </w:r>
      <w:hyperlink r:id="rId51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3) документы о размере фактически начисленной платы за</w:t>
      </w:r>
      <w:r>
        <w:t xml:space="preserve"> жилое помещение и коммунальные услуги за месяц, предшествующий месяцу подачи заявления;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52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4) платежные до</w:t>
      </w:r>
      <w:r>
        <w:t>кументы на оплату твердого топлива и его доставки, бытового газа в баллонах, а также документ, который содержит описание объекта недвижимого имущества (кадастровый паспорт, технический паспорт, справка, выданная на основании похозяйственных книг, либо иной</w:t>
      </w:r>
      <w:r>
        <w:t xml:space="preserve"> документ, выданный в установленном законодательством Российской Федерации порядке, действующий на дату его выдачи), в случае обращения за компенсацией расходов в части оплаты твердого топлива и бытового газа в баллонах;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5) документ о неполучении компенсац</w:t>
      </w:r>
      <w:r>
        <w:t>ии расходов по месту жительства (в случае обращения за назначением компенсации расходов по месту пребывания) либо по месту пребывания (в случае обращения за назначением компенсации расходов по месту жительства).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Документы, представленные в подлинниках, коп</w:t>
      </w:r>
      <w:r>
        <w:t>ируются и заверяются уполномоченным органом, подлинники возвращаются заявителю.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10. Заявление регистрируется в </w:t>
      </w:r>
      <w:hyperlink w:anchor="P27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о компенсации расходов на оплату жилого помещения и коммунальных услуг много</w:t>
      </w:r>
      <w:r>
        <w:t xml:space="preserve">детным семьям по форме согласно приложению N 2 к настоящему порядку не позднее одного рабочего дня со дня подачи заявления лично (со дня направления заявления в случае подачи заявления с использованием единого портала государственных и муниципальных услуг </w:t>
      </w:r>
      <w:r>
        <w:t>либо со дня поступления заявления в уполномоченный орган в случае его подачи через многофункциональный центр предоставления государственных и муниципальных услуг).</w:t>
      </w:r>
    </w:p>
    <w:p w:rsidR="006C2F29" w:rsidRDefault="00B31CB4">
      <w:pPr>
        <w:pStyle w:val="ConsPlusNormal0"/>
        <w:jc w:val="both"/>
      </w:pPr>
      <w:r>
        <w:t xml:space="preserve">(в ред. Постановлений Правительства Свердловской области от 28.03.2024 </w:t>
      </w:r>
      <w:hyperlink r:id="rId5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 xml:space="preserve">, от 24.10.2024 </w:t>
      </w:r>
      <w:hyperlink r:id="rId54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N 755-ПП</w:t>
        </w:r>
      </w:hyperlink>
      <w:r>
        <w:t>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11. Заявление и информация, указанная в </w:t>
      </w:r>
      <w:hyperlink w:anchor="P69" w:tooltip="Компенсация расходов предоставляется на основании заявления о компенсации расходов на оплату жилого помещения и коммунальных услуг отдельным категориям граждан (далее - заявление), поданного заявителем, по форме согласно приложению N 1 к единому стандарту пред">
        <w:r>
          <w:rPr>
            <w:color w:val="0000FF"/>
          </w:rPr>
          <w:t>части второй пункта 6</w:t>
        </w:r>
      </w:hyperlink>
      <w:r>
        <w:t xml:space="preserve"> настоящего порядка, либо заявление и документы (сведения), указанные в </w:t>
      </w:r>
      <w:hyperlink w:anchor="P92" w:tooltip="9. Для подтверждения информации, указанной в подпунктах 1 - 3, 5 и 6 части второй пункта 6 настоящего порядка, заявитель вправе по собственной инициативе представить в уполномоченный орган следующие документы (сведения) (с предъявлением паспорта гражданина Рос">
        <w:r>
          <w:rPr>
            <w:color w:val="0000FF"/>
          </w:rPr>
          <w:t>части первой пункта 9</w:t>
        </w:r>
      </w:hyperlink>
      <w:r>
        <w:t xml:space="preserve"> настоящего порядка, представленные заявителем, брошюруются в личное дело мног</w:t>
      </w:r>
      <w:r>
        <w:t>одетной семьи.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5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Правила ведения, учета и хранения личных дел многодетны</w:t>
      </w:r>
      <w:r>
        <w:t>х семей определяются уполномоченным органом.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11-1. Основаниями для отказа в приеме заявления являются: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1) неполное или некорректное заполнение полей в форме заявления, в том числе в интерактивной форме заявления на едином портале государственных и муниципа</w:t>
      </w:r>
      <w:r>
        <w:t>льных услуг;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2) подача заявления лицом, не уполномоченным на осуществление таких действий;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3) заявление подано в электронной форме с нарушением установленных требований.</w:t>
      </w:r>
    </w:p>
    <w:p w:rsidR="006C2F29" w:rsidRDefault="00B31CB4">
      <w:pPr>
        <w:pStyle w:val="ConsPlusNormal0"/>
        <w:jc w:val="both"/>
      </w:pPr>
      <w:r>
        <w:t xml:space="preserve">(п. 11-1 введен </w:t>
      </w:r>
      <w:hyperlink r:id="rId5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11-2. Заявитель несет ответственность за неполноту и недостоверность сведений, </w:t>
      </w:r>
      <w:r>
        <w:t>указанных в заявлении, в соответствии с законодательством Российской Федерации.</w:t>
      </w:r>
    </w:p>
    <w:p w:rsidR="006C2F29" w:rsidRDefault="00B31CB4">
      <w:pPr>
        <w:pStyle w:val="ConsPlusNormal0"/>
        <w:jc w:val="both"/>
      </w:pPr>
      <w:r>
        <w:t xml:space="preserve">(п. 11-2 введен </w:t>
      </w:r>
      <w:hyperlink r:id="rId5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</w:t>
      </w:r>
      <w:r>
        <w:t>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12. Решение о предоставлении либо об отказе в предоставлении компенсации расходов принимается руководителем уполномоченного органа в течение десяти рабочих дней со дня регистрации заявления по форме согласно </w:t>
      </w:r>
      <w:hyperlink w:anchor="P341" w:tooltip="                                УВЕДОМЛЕНИЕ">
        <w:r>
          <w:rPr>
            <w:color w:val="0000FF"/>
          </w:rPr>
          <w:t>приложениям N 3</w:t>
        </w:r>
      </w:hyperlink>
      <w:r>
        <w:t xml:space="preserve"> и </w:t>
      </w:r>
      <w:hyperlink w:anchor="P397" w:tooltip="                                 ЗАЯВЛЕНИЕ">
        <w:r>
          <w:rPr>
            <w:color w:val="0000FF"/>
          </w:rPr>
          <w:t>4</w:t>
        </w:r>
      </w:hyperlink>
      <w:r>
        <w:t xml:space="preserve"> к Единому стандарту. Оставление заявления без рассмотрения не допускается.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При принятии решения о предоставлении и</w:t>
      </w:r>
      <w:r>
        <w:t>ли об отказе в предоставлении компенсации расходов используются сведения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за период не бо</w:t>
      </w:r>
      <w:r>
        <w:t>лее чем за три последних года, которые содержатся в государственной информационной системе жилищно-коммунального хозяйства, по состоянию на первое число месяца, в котором принимается указанное решение.</w:t>
      </w:r>
    </w:p>
    <w:p w:rsidR="006C2F29" w:rsidRDefault="00B31CB4">
      <w:pPr>
        <w:pStyle w:val="ConsPlusNormal0"/>
        <w:jc w:val="both"/>
      </w:pPr>
      <w:r>
        <w:t xml:space="preserve">(часть введена </w:t>
      </w:r>
      <w:hyperlink r:id="rId58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05.12.2024 N 867-ПП)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Решение о предоставлении либо об отказе в предоставлении компенсации расходов в течение пяти рабочих дней с даты его</w:t>
      </w:r>
      <w:r>
        <w:t xml:space="preserve"> принятия направляется заявителю способом, указанным в заявлении.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Информация о принятом решении о предоставлении компенсации расходов размещается уполномоченным органом в государственной информационной системе "Единая централизованная цифровая платформа в </w:t>
      </w:r>
      <w:r>
        <w:t xml:space="preserve">социальной сфере" не позднее одного рабочего дня со дня принятия решения в соответствии с требованиями, установленными Федеральным </w:t>
      </w:r>
      <w:hyperlink r:id="rId5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6C2F29" w:rsidRDefault="00B31CB4">
      <w:pPr>
        <w:pStyle w:val="ConsPlusNormal0"/>
        <w:jc w:val="both"/>
      </w:pPr>
      <w:r>
        <w:t xml:space="preserve">(п. 12 в ред. </w:t>
      </w:r>
      <w:hyperlink r:id="rId6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12-1. Срок рассмотрения заявления приостанавливается на десять рабочих дней в случае непоступления докум</w:t>
      </w:r>
      <w:r>
        <w:t>ентов (сведений), запрашиваемых посредством единой системы межведомственного электронного взаимодействия.</w:t>
      </w:r>
    </w:p>
    <w:p w:rsidR="006C2F29" w:rsidRDefault="00B31CB4">
      <w:pPr>
        <w:pStyle w:val="ConsPlusNormal0"/>
        <w:jc w:val="both"/>
      </w:pPr>
      <w:r>
        <w:t xml:space="preserve">(п. 12-1 введен </w:t>
      </w:r>
      <w:hyperlink r:id="rId6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9" w:name="P123"/>
      <w:bookmarkEnd w:id="9"/>
      <w:r>
        <w:t>12-2. В случае установления факта наличия в заявлении неполной информации уполн</w:t>
      </w:r>
      <w:r>
        <w:t>омоченный орган приостанавливает рассмотрение заявления и не позднее одного рабочего дня со дня принятия данного решения направляет заявителю уведомление о приостановлении рассмотрения заявления с указанием информации, подлежащей корректировке.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Срок приост</w:t>
      </w:r>
      <w:r>
        <w:t xml:space="preserve">ановления рассмотрения заявления составляет не более пяти рабочих дней со дня получения заявителем уведомления, указанного в </w:t>
      </w:r>
      <w:hyperlink w:anchor="P123" w:tooltip="12-2. В случае установления факта наличия в заявлении неполной информации уполномоченный орган приостанавливает рассмотрение заявления и не позднее одного рабочего дня со дня принятия данного решения направляет заявителю уведомление о приостановлении рассмотре">
        <w:r>
          <w:rPr>
            <w:color w:val="0000FF"/>
          </w:rPr>
          <w:t>части первой</w:t>
        </w:r>
      </w:hyperlink>
      <w:r>
        <w:t xml:space="preserve"> настоящего пункта.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0" w:name="P125"/>
      <w:bookmarkEnd w:id="10"/>
      <w:r>
        <w:t>Заявитель в течение пяти рабочих дней после получения уведомле</w:t>
      </w:r>
      <w:r>
        <w:t xml:space="preserve">ния, указанного в </w:t>
      </w:r>
      <w:hyperlink w:anchor="P123" w:tooltip="12-2. В случае установления факта наличия в заявлении неполной информации уполномоченный орган приостанавливает рассмотрение заявления и не позднее одного рабочего дня со дня принятия данного решения направляет заявителю уведомление о приостановлении рассмотре">
        <w:r>
          <w:rPr>
            <w:color w:val="0000FF"/>
          </w:rPr>
          <w:t>части первой</w:t>
        </w:r>
      </w:hyperlink>
      <w:r>
        <w:t xml:space="preserve"> настоящего пункта, направляет в уполномоченный орган (способом, указанным в заявлении для получения результата предоставления услуги) доработанное заявление.</w:t>
      </w:r>
    </w:p>
    <w:p w:rsidR="006C2F29" w:rsidRDefault="00B31CB4">
      <w:pPr>
        <w:pStyle w:val="ConsPlusNormal0"/>
        <w:jc w:val="both"/>
      </w:pPr>
      <w:r>
        <w:t xml:space="preserve">(п. 12-2 введен </w:t>
      </w:r>
      <w:hyperlink r:id="rId6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13. Основаниями для отказа в предоставлении компенсации расходов являются: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1) представление</w:t>
      </w:r>
      <w:r>
        <w:t xml:space="preserve"> документов (сведений) в соответствии с </w:t>
      </w:r>
      <w:hyperlink w:anchor="P92" w:tooltip="9. Для подтверждения информации, указанной в подпунктах 1 - 3, 5 и 6 части второй пункта 6 настоящего порядка, заявитель вправе по собственной инициативе представить в уполномоченный орган следующие документы (сведения) (с предъявлением паспорта гражданина Рос">
        <w:r>
          <w:rPr>
            <w:color w:val="0000FF"/>
          </w:rPr>
          <w:t>частью первой пункта 9</w:t>
        </w:r>
      </w:hyperlink>
      <w:r>
        <w:t xml:space="preserve"> настоящего порядка, которые противоречат сведениям, полученным в ходе межведомственного информационного взаимодействия в электронной форме;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2) несоответствие</w:t>
      </w:r>
      <w:r>
        <w:t xml:space="preserve"> заявителя категории лиц, имеющих право на предоставление компенсации расходов;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3) представление заявителем доработанного заявления по истечении срока, предусмотренного </w:t>
      </w:r>
      <w:hyperlink w:anchor="P125" w:tooltip="Заявитель в течение пяти рабочих дней после получения уведомления, указанного в части первой настоящего пункта, направляет в уполномоченный орган (способом, указанным в заявлении для получения результата предоставления услуги) доработанное заявление.">
        <w:r>
          <w:rPr>
            <w:color w:val="0000FF"/>
          </w:rPr>
          <w:t>частью третьей пункта 12-2</w:t>
        </w:r>
      </w:hyperlink>
      <w:r>
        <w:t xml:space="preserve"> настоящего порядка;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4) наличие у </w:t>
      </w:r>
      <w:r>
        <w:t>многодетной семьи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три последних года;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63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05.12.2024 N 867-ПП)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5) на день подачи заявления многодетная семья уже является получателем компенсации расходов.</w:t>
      </w:r>
    </w:p>
    <w:p w:rsidR="006C2F29" w:rsidRDefault="00B31CB4">
      <w:pPr>
        <w:pStyle w:val="ConsPlusNormal0"/>
        <w:jc w:val="both"/>
      </w:pPr>
      <w:r>
        <w:t xml:space="preserve">(п. 13 в ред. </w:t>
      </w:r>
      <w:hyperlink r:id="rId6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13-1. В личном кабинете заявителя на едином портале государственных и муниципальных услуг разме</w:t>
      </w:r>
      <w:r>
        <w:t>щаются статусы о ходе предоставления компенсации расходов: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1) заявление зарегистрировано;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2) рассмотрение заявления приостановлено;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3) компенсация расходов предоставлена;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4) в предоставлении компенсации расходов отказано.</w:t>
      </w:r>
    </w:p>
    <w:p w:rsidR="006C2F29" w:rsidRDefault="00B31CB4">
      <w:pPr>
        <w:pStyle w:val="ConsPlusNormal0"/>
        <w:jc w:val="both"/>
      </w:pPr>
      <w:r>
        <w:t xml:space="preserve">(п. 13-1 введен </w:t>
      </w:r>
      <w:hyperlink r:id="rId6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13-2. Заявитель при обнаружении допущенных опечаток и ошибок в полученном решен</w:t>
      </w:r>
      <w:r>
        <w:t>ии о предоставлении либо об отказе в предоставлении компенсации расходов обращается в уполномоченный орган с заявлением о необходимости исправления опечаток и ошибок, составленным в свободной форме, в котором содержится указание на их описание.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Уполномочен</w:t>
      </w:r>
      <w:r>
        <w:t>ный орган при получении заявления о необходимости исправления опечаток и ошибок рассматривает вопрос о необходимости внесения изменений в полученное заявителем решение о предоставлении либо об отказе в предоставлении компенсации расходов.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В случае установл</w:t>
      </w:r>
      <w:r>
        <w:t>ения уполномоченным органом необходимости внесения изменений в полученное заявителем решение о предоставлении либо об отказе в предоставлении компенсации расходов уполномоченный орган обеспечивает устранение допущенных опечаток и ошибок и уведомляет заявит</w:t>
      </w:r>
      <w:r>
        <w:t>еля о возможности получения исправленных документов способом, указанным в заявлении о необходимости исправления опечаток и ошибок, в срок, не превышающий пяти рабочих дней со дня регистрации заявления о необходимости исправления опечаток и ошибок.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установления уполномоченным органом отсутствия необходимости внесения изменений в полученное заявителем решение о предоставлении либо об отказе в предоставлении компенсации расходов уполномоченный орган уведомляет об этом заявителя способом, указанным в з</w:t>
      </w:r>
      <w:r>
        <w:t>аявлении о необходимости исправления опечаток и ошибок, в срок, не превышающий пяти рабочих дней со дня регистрации заявления о необходимости исправления опечаток и ошибок.</w:t>
      </w:r>
    </w:p>
    <w:p w:rsidR="006C2F29" w:rsidRDefault="00B31CB4">
      <w:pPr>
        <w:pStyle w:val="ConsPlusNormal0"/>
        <w:jc w:val="both"/>
      </w:pPr>
      <w:r>
        <w:t xml:space="preserve">(п. 13-2 введен </w:t>
      </w:r>
      <w:hyperlink r:id="rId6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13-3. При обнаружении уполномоченным органом допущенных опечаток и ошибок в пол</w:t>
      </w:r>
      <w:r>
        <w:t>ученном заявителем решении о предоставлении либо об отказе в предоставлении компенсации расходов уполномоченный орган обеспечивает их устранение и направляет решение о предоставлении либо об отказе в предоставлении компенсации расходов заявителю в срок, не</w:t>
      </w:r>
      <w:r>
        <w:t xml:space="preserve"> превышающий пяти рабочих дней со дня обнаружения таких опечаток и ошибок, способом, указанным в заявлении.</w:t>
      </w:r>
    </w:p>
    <w:p w:rsidR="006C2F29" w:rsidRDefault="00B31CB4">
      <w:pPr>
        <w:pStyle w:val="ConsPlusNormal0"/>
        <w:jc w:val="both"/>
      </w:pPr>
      <w:r>
        <w:t xml:space="preserve">(п. 13-3 введен </w:t>
      </w:r>
      <w:hyperlink r:id="rId6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</w:t>
      </w:r>
      <w:r>
        <w:t>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13-4. Оформление дубликата решения о предоставлении либо об отказе в предоставлении компенсации расходов не предусмотрено.</w:t>
      </w:r>
    </w:p>
    <w:p w:rsidR="006C2F29" w:rsidRDefault="00B31CB4">
      <w:pPr>
        <w:pStyle w:val="ConsPlusNormal0"/>
        <w:jc w:val="both"/>
      </w:pPr>
      <w:r>
        <w:t xml:space="preserve">(п. 13-4 введен </w:t>
      </w:r>
      <w:hyperlink r:id="rId6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1" w:name="P150"/>
      <w:bookmarkEnd w:id="11"/>
      <w:r>
        <w:t>14. Компенсация расходов предоставляется с месяца подачи заявления, но не ранее месяца возникновения права на получение меры социальной поддержки п</w:t>
      </w:r>
      <w:r>
        <w:t xml:space="preserve">о компенсации расходов, за исключением случая, указанного в </w:t>
      </w:r>
      <w:hyperlink w:anchor="P151" w:tooltip="В случае подачи заявления до 31 декабря 2024 года включительно компенсация расходов предоставляется с 1 февраля 2024 года, но не ранее месяца, с которого установлен статус многодетной семьи в Российской Федерации.">
        <w:r>
          <w:rPr>
            <w:color w:val="0000FF"/>
          </w:rPr>
          <w:t>части второй</w:t>
        </w:r>
      </w:hyperlink>
      <w:r>
        <w:t xml:space="preserve"> настоящего пункта, до даты предоставления мер социальной поддержки, указанной в удостоверении, подтверждающем статус многодетной семьи в Российской Федерации.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2" w:name="P151"/>
      <w:bookmarkEnd w:id="12"/>
      <w:r>
        <w:t>В случае подачи заявления до 31 де</w:t>
      </w:r>
      <w:r>
        <w:t>кабря 2024 года включительно компенсация расходов предоставляется с 1 февраля 2024 года, но не ранее месяца, с которого установлен статус многодетной семьи в Российской Федерации.</w:t>
      </w:r>
    </w:p>
    <w:p w:rsidR="006C2F29" w:rsidRDefault="00B31CB4">
      <w:pPr>
        <w:pStyle w:val="ConsPlusNormal0"/>
        <w:jc w:val="both"/>
      </w:pPr>
      <w:r>
        <w:t xml:space="preserve">(п. 14 в ред. </w:t>
      </w:r>
      <w:hyperlink r:id="rId69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15. Многодетным семьям, зарегистрированным в установленном порядке по месту пребывания, компенсация расходов (кроме компенсации расходов в части оплаты твердого топлива и его</w:t>
      </w:r>
      <w:r>
        <w:t xml:space="preserve"> доставки) предоставляется на период регистрации, но не позднее даты предоставления мер социальной поддержки, указанной в удостоверении, подтверждающем статус многодетной семьи в Российской Федерации.</w:t>
      </w:r>
    </w:p>
    <w:p w:rsidR="006C2F29" w:rsidRDefault="00B31CB4">
      <w:pPr>
        <w:pStyle w:val="ConsPlusNormal0"/>
        <w:jc w:val="both"/>
      </w:pPr>
      <w:r>
        <w:t xml:space="preserve">(п. 15 в ред. </w:t>
      </w:r>
      <w:hyperlink r:id="rId70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16. Компенсация расходов в части оплаты твердого топлива и его доставки предоставляется сроком на один год.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Многодетным семьям, зарегистрированным в установленном порядке по месту пребывания на срок менее одного года, компе</w:t>
      </w:r>
      <w:r>
        <w:t>нсация расходов в части оплаты твердого топлива и его доставки предоставляется на период регистрации, но не позднее даты предоставления мер социальной поддержки, указанной в удостоверении, подтверждающем статус многодетной семьи в Российской Федерации.</w:t>
      </w:r>
    </w:p>
    <w:p w:rsidR="006C2F29" w:rsidRDefault="00B31CB4">
      <w:pPr>
        <w:pStyle w:val="ConsPlusNormal0"/>
        <w:jc w:val="both"/>
      </w:pPr>
      <w:r>
        <w:t xml:space="preserve">(в </w:t>
      </w:r>
      <w:r>
        <w:t xml:space="preserve">ред. Постановлений Правительства Свердловской области от 28.03.2024 </w:t>
      </w:r>
      <w:hyperlink r:id="rId7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 xml:space="preserve">, от 24.10.2024 </w:t>
      </w:r>
      <w:hyperlink r:id="rId73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N 755-ПП</w:t>
        </w:r>
      </w:hyperlink>
      <w:r>
        <w:t>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17. При перемене многодетной семьей места жительства (пребывания) в пределах Свердловской области выплата компенсации расходов по новому месту жительства (пребывания) осуществляется по заявлению заявителя в уполномоченный орган по мес</w:t>
      </w:r>
      <w:r>
        <w:t>ту жительства (пребывания) с месяца регистрации по новому месту жительства (пребывания), но не ранее месяца прекращения выплаты по прежнему месту жительства (пребывания).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18. Уполномоченный орган ежемесячно организует в порядке, предусмотренном законодател</w:t>
      </w:r>
      <w:r>
        <w:t xml:space="preserve">ьством Российской Федерации и законодательством Свердловской области, выплату многодетной семье компенсации расходов (кроме компенсации расходов в части оплаты твердого топлива и его доставки) через кредитные организации с использованием Единой социальной </w:t>
      </w:r>
      <w:r>
        <w:t>карты или организации почтовой связи по выбору заявителя и уведомляет его о начисленной компенсации расходов.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19. Компенсация расходов в части оплаты твердого топлива и его доставки выплачивается единовременно в течение календарного года.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Title0"/>
        <w:jc w:val="center"/>
        <w:outlineLvl w:val="1"/>
      </w:pPr>
      <w:r>
        <w:t>Глава 3. ПОРЯДОК</w:t>
      </w:r>
      <w:r>
        <w:t xml:space="preserve"> ИСЧИСЛЕНИЯ И ПЕРЕРАСЧЕТА</w:t>
      </w:r>
    </w:p>
    <w:p w:rsidR="006C2F29" w:rsidRDefault="00B31CB4">
      <w:pPr>
        <w:pStyle w:val="ConsPlusTitle0"/>
        <w:jc w:val="center"/>
      </w:pPr>
      <w:r>
        <w:t>РАЗМЕРА КОМПЕНСАЦИИ РАСХОДОВ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 xml:space="preserve">20. При определении размера компенсации расходов многодетной семье, оплачивающей коммунальные услуги без приборов учета, размер компенсации расходов определяется исходя из </w:t>
      </w:r>
      <w:hyperlink r:id="rId74" w:tooltip="Постановление Правительства Свердловской области от 29.10.2009 N 1556-ПП (ред. от 24.10.2024) &quot;О нормах площади жилого помещения и нормативах потребления коммунальных услуг, в пределах которых предоставляются компенсации расходов на оплату жилого помещения и к">
        <w:r>
          <w:rPr>
            <w:color w:val="0000FF"/>
          </w:rPr>
          <w:t>норм</w:t>
        </w:r>
      </w:hyperlink>
      <w:r>
        <w:t xml:space="preserve"> площади жилого помещения и нормативов потребления коммунальных услуг, в пределах которых многодетным семьям предоставляетс</w:t>
      </w:r>
      <w:r>
        <w:t>я компенсация расходов на оплату жилого помещения и коммунальных услуг, утвержденных Постановлением Правительства Свердловской области от 29.10.2009 N 1556-ПП "О нормах площади жилого помещения и нормативах потребления коммунальных услуг, в пределах которы</w:t>
      </w:r>
      <w:r>
        <w:t>х предоставляются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субъекта Российской Федерации" (далее - нормы и нормативы).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При определении р</w:t>
      </w:r>
      <w:r>
        <w:t>азмера компенсации расходов в части оплаты коммунальных услуг многодетной семье, оплачивающей коммунальные услуги по показаниям приборов учета, нормы и нормативы применяются в случае, если фактические показания приборов учета выше норм и нормативов.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При оп</w:t>
      </w:r>
      <w:r>
        <w:t>ределении размера компенсации расходов в части оплаты жилого помещения размер компенсации расходов определяется исходя из норм и нормативов.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При определении размера компенсации расходов в части уплаты взноса на капитальный ремонт общего имущества в многокв</w:t>
      </w:r>
      <w:r>
        <w:t>артирном доме размер компенсации расходов определяется исходя из минимального размера взноса на капитальный ремонт общего имущества в многоквартирном доме на один квадратный метр общей площади жилого помещения в месяц, установленного Правительством Свердло</w:t>
      </w:r>
      <w:r>
        <w:t>вской области, и установленного законом Свердловской области для соответствующей категории граждан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 в Све</w:t>
      </w:r>
      <w:r>
        <w:t>рдловской области, но не более размера фактических расходов на уплату этого взноса.</w:t>
      </w:r>
    </w:p>
    <w:p w:rsidR="006C2F29" w:rsidRDefault="00B31CB4">
      <w:pPr>
        <w:pStyle w:val="ConsPlusNormal0"/>
        <w:jc w:val="both"/>
      </w:pPr>
      <w:r>
        <w:t xml:space="preserve">(п. 20 в ред. </w:t>
      </w:r>
      <w:hyperlink r:id="rId75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21. Расчет размера компенсации расходов в части оплаты твердого топлива производится с учетом предельных розничных</w:t>
      </w:r>
      <w:r>
        <w:t xml:space="preserve"> цен на топливо печное бытовое, утвержденных Региональной энергетической комиссией Свердловской области.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При расчете размера компенсации расходов в части оплаты твердого топлива менее чем на один год расчет производится исходя из 1/12 суммы компенсации рас</w:t>
      </w:r>
      <w:r>
        <w:t>ходов, рассчитанной за каждый месяц срока регистрации по месту пребывания, но не позднее даты предоставления мер социальной поддержки, указанной в удостоверении, подтверждающем статус многодетной семьи в Российской Федерации.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76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Расчет размера компенсации расходов в части оплаты бытового газа в баллонах производится исходя из 1/12 годовой стоимости бытового газ</w:t>
      </w:r>
      <w:r>
        <w:t>а в баллонах, определенной в пределах норм и нормативов.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3" w:name="P175"/>
      <w:bookmarkEnd w:id="13"/>
      <w:r>
        <w:t>22.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</w:t>
      </w:r>
      <w:r>
        <w:t>одержащей сведения о размере фактически начисленной платы за жилое помещение и коммунальные услуги и об отсутствии подтвержденной вступившим в законную силу судебным актом непогашенной задолженности по оплате жилого помещения и коммунальных услуг.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отсутствия в государственной информационной системе жилищно-коммунального хозяйства информации, содержащей сведения о размере фактически начисленной платы за жилое помещение и коммунальные услуги, необходимой для расчета компенсации расходов, уполномоченн</w:t>
      </w:r>
      <w:r>
        <w:t>ый орган получает указанную информацию в органах и организациях различных форм собственности.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В случае отсутствия информации, содержащей сведения о размере фактически начисленной платы за жилое помещение и коммунальные услуги, в органах и организациях разл</w:t>
      </w:r>
      <w:r>
        <w:t>ичных форм собственности выплата компенсации расходов производится в размере компенсации расходов за предыдущий месяц.</w:t>
      </w:r>
    </w:p>
    <w:p w:rsidR="006C2F29" w:rsidRDefault="00B31CB4">
      <w:pPr>
        <w:pStyle w:val="ConsPlusNormal0"/>
        <w:jc w:val="both"/>
      </w:pPr>
      <w:r>
        <w:t xml:space="preserve">(п. 22 в ред. </w:t>
      </w:r>
      <w:hyperlink r:id="rId77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</w:t>
      </w:r>
      <w:r>
        <w:t>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23. Размер компенсации расходов многодетной семье, членам которой предоставлена мера социальной поддержки по компенсации расходов на оплату жилого помещения и коммунальных услуг в соответствии с иным правовым актом согласно </w:t>
      </w:r>
      <w:hyperlink w:anchor="P61" w:tooltip="5. В случае если многодетная семья или члены многодетной семьи имеют право на компенсацию расходов в соответствии с Законом Свердловской области от 20 ноября 2009 года N 100-ОЗ &quot;О социальной поддержке многодетных семей в Свердловской области&quot; либо на меру соци">
        <w:r>
          <w:rPr>
            <w:color w:val="0000FF"/>
          </w:rPr>
          <w:t>пункту 5</w:t>
        </w:r>
      </w:hyperlink>
      <w:r>
        <w:t xml:space="preserve"> настоящего порядка, определяется за вычетом предоставленной им компенсации.</w:t>
      </w:r>
    </w:p>
    <w:p w:rsidR="006C2F29" w:rsidRDefault="00B31CB4">
      <w:pPr>
        <w:pStyle w:val="ConsPlusNormal0"/>
        <w:jc w:val="both"/>
      </w:pPr>
      <w:r>
        <w:t xml:space="preserve">(п. 23 в ред. </w:t>
      </w:r>
      <w:hyperlink r:id="rId78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</w:t>
      </w:r>
      <w:r>
        <w:t>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24. Основаниями для перерасчета размера компенсации расходов являются: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4" w:name="P182"/>
      <w:bookmarkEnd w:id="14"/>
      <w:r>
        <w:t>1) изменение состава многодетной семьи;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5" w:name="P183"/>
      <w:bookmarkEnd w:id="15"/>
      <w:r>
        <w:t>2) изменение объема предоставленных коммунальных услуг;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6" w:name="P184"/>
      <w:bookmarkEnd w:id="16"/>
      <w:r>
        <w:t>3) изменение тарифов на коммунальные услуги;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7" w:name="P185"/>
      <w:bookmarkEnd w:id="17"/>
      <w:r>
        <w:t>4) изменение норм и нормативов</w:t>
      </w:r>
      <w:r>
        <w:t>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8" w:name="P186"/>
      <w:bookmarkEnd w:id="18"/>
      <w:r>
        <w:t>5) превышение фактических расходов многодетной семьей на оплату твердого топлива, используемого для печного отопления, а именно превышение стоимости твердого топлива и транспортных услуг для его доставки над полученным размером компенсации расходов в час</w:t>
      </w:r>
      <w:r>
        <w:t>ти оплаты твердого топлива и его доставки;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19" w:name="P187"/>
      <w:bookmarkEnd w:id="19"/>
      <w:r>
        <w:t xml:space="preserve">6)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</w:t>
      </w:r>
      <w:hyperlink w:anchor="P175" w:tooltip="22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одержащей сведения о размере фактически начисленной платы за ">
        <w:r>
          <w:rPr>
            <w:color w:val="0000FF"/>
          </w:rPr>
          <w:t>частью третьей пункта 22</w:t>
        </w:r>
      </w:hyperlink>
      <w:r>
        <w:t xml:space="preserve"> настоящего порядка;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79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0" w:name="P189"/>
      <w:bookmarkEnd w:id="20"/>
      <w:r>
        <w:t>7) изменение размера платы за наем и (или) платы за с</w:t>
      </w:r>
      <w:r>
        <w:t>одержание жилого помещения;</w:t>
      </w:r>
    </w:p>
    <w:p w:rsidR="006C2F29" w:rsidRDefault="00B31CB4">
      <w:pPr>
        <w:pStyle w:val="ConsPlusNormal0"/>
        <w:jc w:val="both"/>
      </w:pPr>
      <w:r>
        <w:t xml:space="preserve">(подп. 7 введен </w:t>
      </w:r>
      <w:hyperlink r:id="rId80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1" w:name="P191"/>
      <w:bookmarkEnd w:id="21"/>
      <w:r>
        <w:t>8) изменение минимального размера взноса на капитальный ремонт общего имущества в многоквартирном доме и (или) ре</w:t>
      </w:r>
      <w:r>
        <w:t>гионального стандарта нормативной площади жилого помещения.</w:t>
      </w:r>
    </w:p>
    <w:p w:rsidR="006C2F29" w:rsidRDefault="00B31CB4">
      <w:pPr>
        <w:pStyle w:val="ConsPlusNormal0"/>
        <w:jc w:val="both"/>
      </w:pPr>
      <w:r>
        <w:t xml:space="preserve">(подп. 8 введен </w:t>
      </w:r>
      <w:hyperlink r:id="rId81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25. Перерасчет размера компенсации </w:t>
      </w:r>
      <w:r>
        <w:t xml:space="preserve">расходов по основаниям, указанным в </w:t>
      </w:r>
      <w:hyperlink w:anchor="P182" w:tooltip="1) изменение состава многодетной семьи;">
        <w:r>
          <w:rPr>
            <w:color w:val="0000FF"/>
          </w:rPr>
          <w:t>подпунктах 1</w:t>
        </w:r>
      </w:hyperlink>
      <w:r>
        <w:t xml:space="preserve">, </w:t>
      </w:r>
      <w:hyperlink w:anchor="P183" w:tooltip="2) изменение объема предоставленных коммунальных услуг;">
        <w:r>
          <w:rPr>
            <w:color w:val="0000FF"/>
          </w:rPr>
          <w:t>2</w:t>
        </w:r>
      </w:hyperlink>
      <w:r>
        <w:t xml:space="preserve"> и </w:t>
      </w:r>
      <w:hyperlink w:anchor="P186" w:tooltip="5) превышение фактических расходов многодетной семьей на оплату твердого топлива, используемого для печного отопления, а именно превышение стоимости твердого топлива и транспортных услуг для его доставки над полученным размером компенсации расходов в части опл">
        <w:r>
          <w:rPr>
            <w:color w:val="0000FF"/>
          </w:rPr>
          <w:t>5 пункта 24</w:t>
        </w:r>
      </w:hyperlink>
      <w:r>
        <w:t xml:space="preserve"> настоящего порядка, производится с месяца, следующего за месяцем наступления соответствующих обстоятельств.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Перерасчет размера компенсации расходов по основаниям, указанным в </w:t>
      </w:r>
      <w:hyperlink w:anchor="P184" w:tooltip="3) изменение тарифов на коммунальные услуги;">
        <w:r>
          <w:rPr>
            <w:color w:val="0000FF"/>
          </w:rPr>
          <w:t>подпунктах 3</w:t>
        </w:r>
      </w:hyperlink>
      <w:r>
        <w:t xml:space="preserve">, </w:t>
      </w:r>
      <w:hyperlink w:anchor="P185" w:tooltip="4) изменение норм и нормативов;">
        <w:r>
          <w:rPr>
            <w:color w:val="0000FF"/>
          </w:rPr>
          <w:t>4</w:t>
        </w:r>
      </w:hyperlink>
      <w:r>
        <w:t xml:space="preserve">, </w:t>
      </w:r>
      <w:hyperlink w:anchor="P189" w:tooltip="7) изменение размера платы за наем и (или) платы за содержание жилого помещения;">
        <w:r>
          <w:rPr>
            <w:color w:val="0000FF"/>
          </w:rPr>
          <w:t>7</w:t>
        </w:r>
      </w:hyperlink>
      <w:r>
        <w:t xml:space="preserve"> и </w:t>
      </w:r>
      <w:hyperlink w:anchor="P191" w:tooltip="8) изменение минимального размера взноса на капитальный ремонт общего имущества в многоквартирном доме и (или) регионального стандарта нормативной площади жилого помещения.">
        <w:r>
          <w:rPr>
            <w:color w:val="0000FF"/>
          </w:rPr>
          <w:t>8 пункта 24</w:t>
        </w:r>
      </w:hyperlink>
      <w:r>
        <w:t xml:space="preserve"> настоящего порядка, производится с месяца, в котором п</w:t>
      </w:r>
      <w:r>
        <w:t>роизошли соответствующие изменения.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82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Перерасчет размера компенсации расходов по основанию, указанному в </w:t>
      </w:r>
      <w:hyperlink w:anchor="P187" w:tooltip="6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2 настоящего порядка;">
        <w:r>
          <w:rPr>
            <w:color w:val="0000FF"/>
          </w:rPr>
          <w:t>подпункте 6 пункта 24</w:t>
        </w:r>
      </w:hyperlink>
      <w:r>
        <w:t xml:space="preserve"> настоящего порядка, производится с месяца, в котором выплата компенсации расходов произведена в размере компенсации расходов за предыдущий месяц.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Заявителю в течение пяти рабочих дней после перерасчета компенсации расходов направляе</w:t>
      </w:r>
      <w:r>
        <w:t>тся уведомление с указанием причины перерасчета.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2" w:name="P198"/>
      <w:bookmarkEnd w:id="22"/>
      <w:r>
        <w:t>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</w:t>
      </w:r>
      <w:r>
        <w:t>й срок.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27. В случае приостановления выплаты компенсации расходов по основанию, указанному в </w:t>
      </w:r>
      <w:hyperlink w:anchor="P198" w:tooltip="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пункте 26</w:t>
        </w:r>
      </w:hyperlink>
      <w:r>
        <w:t xml:space="preserve"> настоящего порядка, возобновление выплаты компенсации расходов производится на основании заявления заявителя о возобновлении выплаты компенсации расходов с месяца</w:t>
      </w:r>
      <w:r>
        <w:t>, следующего за месяцем, в котором подано указанное заявление. Сумма неполученной компенсации расходов выплачивается за все время, в течение которого ее выплата была приостановлена.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28. Выплата компенсации расходов прекращается при наступлении следующих об</w:t>
      </w:r>
      <w:r>
        <w:t>стоятельств: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3" w:name="P201"/>
      <w:bookmarkEnd w:id="23"/>
      <w:r>
        <w:t>1) перемена места жительства (пребывания) многодетной семьи, которой предоставлялась компенсация расходов, в том числе в связи с выездом на постоянное место жительства за пределы Свердловской области;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4" w:name="P202"/>
      <w:bookmarkEnd w:id="24"/>
      <w:r>
        <w:t>2) утрата многодетной семьей права на комп</w:t>
      </w:r>
      <w:r>
        <w:t>енсацию расходов;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3) смерть заявителя, а также признание его в установленном порядке умершим или безвестно отсутствующим;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5" w:name="P204"/>
      <w:bookmarkEnd w:id="25"/>
      <w:r>
        <w:t xml:space="preserve">4) истечение шести месяцев со дня приостановления выплаты компенсации расходов в соответствии с </w:t>
      </w:r>
      <w:hyperlink w:anchor="P198" w:tooltip="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пунктом 26</w:t>
        </w:r>
      </w:hyperlink>
      <w:r>
        <w:t xml:space="preserve"> настоящего порядка;</w:t>
      </w:r>
    </w:p>
    <w:p w:rsidR="006C2F29" w:rsidRDefault="00B31CB4">
      <w:pPr>
        <w:pStyle w:val="ConsPlusNormal0"/>
        <w:spacing w:before="240"/>
        <w:ind w:firstLine="540"/>
        <w:jc w:val="both"/>
      </w:pPr>
      <w:bookmarkStart w:id="26" w:name="P205"/>
      <w:bookmarkEnd w:id="26"/>
      <w:r>
        <w:t>5) наличие подтв</w:t>
      </w:r>
      <w:r>
        <w:t>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Прекращение выплаты компенсации расходов в соответствии с </w:t>
      </w:r>
      <w:hyperlink w:anchor="P201" w:tooltip="1) перемена места жительства (пребывания) многодетной семьи, которой предоставлялась компенсация расходов, в том числе в связи с выездом на постоянное место жительства за пределы Свердловской области;">
        <w:r>
          <w:rPr>
            <w:color w:val="0000FF"/>
          </w:rPr>
          <w:t>подпунктами 1</w:t>
        </w:r>
      </w:hyperlink>
      <w:r>
        <w:t xml:space="preserve"> - </w:t>
      </w:r>
      <w:hyperlink w:anchor="P204" w:tooltip="4) истечение шести месяцев со дня приостановления выплаты компенсации расходов в соответствии с пунктом 26 настоящего порядка;">
        <w:r>
          <w:rPr>
            <w:color w:val="0000FF"/>
          </w:rPr>
          <w:t>4 части первой</w:t>
        </w:r>
      </w:hyperlink>
      <w:r>
        <w:t xml:space="preserve"> настоящего пункта осуществляется с месяца, следующего за месяцем, в котором наступили соответст</w:t>
      </w:r>
      <w:r>
        <w:t>вующие обстоятельства.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Прекращение выплаты компенсации расходов в соответствии с </w:t>
      </w:r>
      <w:hyperlink w:anchor="P205" w:tooltip="5) наличие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подпунктом 5 части</w:t>
        </w:r>
        <w:r>
          <w:rPr>
            <w:color w:val="0000FF"/>
          </w:rPr>
          <w:t xml:space="preserve"> первой</w:t>
        </w:r>
      </w:hyperlink>
      <w:r>
        <w:t xml:space="preserve"> настоящего пункта осуществляется с месяца, следующего за месяцем получения уполномоченным органом информации о наличии у многодетной семьи подтвержденной вступившим в законную силу судебным актом непогашенной задолженности по оплате жилого помещени</w:t>
      </w:r>
      <w:r>
        <w:t xml:space="preserve">я и коммунальных услуг, которая образовалась за период не более чем три последних года. О прекращении выплаты компенсации расходов заявителю направляется </w:t>
      </w:r>
      <w:hyperlink w:anchor="P341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по форме согла</w:t>
      </w:r>
      <w:r>
        <w:t>сно приложению N 3 к настоящему порядку.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29. Предоставление компенсации расходов многодетной семье, выплата компенсации расходов которой была прекращена при наступлении обстоятельств, указанных в </w:t>
      </w:r>
      <w:hyperlink w:anchor="P204" w:tooltip="4) истечение шести месяцев со дня приостановления выплаты компенсации расходов в соответствии с пунктом 26 настоящего порядка;">
        <w:r>
          <w:rPr>
            <w:color w:val="0000FF"/>
          </w:rPr>
          <w:t>подпунктах 4</w:t>
        </w:r>
      </w:hyperlink>
      <w:r>
        <w:t xml:space="preserve"> и </w:t>
      </w:r>
      <w:hyperlink w:anchor="P205" w:tooltip="5) наличие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5 части первой пункта 28</w:t>
        </w:r>
      </w:hyperlink>
      <w:r>
        <w:t xml:space="preserve"> настоящего порядка, при наличии у многодетной семьи права на компенсацию расходов осуществляется в соответствии с </w:t>
      </w:r>
      <w:hyperlink w:anchor="P150" w:tooltip="14. Компенсация расходов предоставляется с месяца подачи заявления, но не ранее месяца возникновения права на получение меры социальной поддержки по компенсации расходов, за исключением случая, указанного в части второй настоящего пункта, до даты предоставлени">
        <w:r>
          <w:rPr>
            <w:color w:val="0000FF"/>
          </w:rPr>
          <w:t>пунктом 14</w:t>
        </w:r>
      </w:hyperlink>
      <w:r>
        <w:t xml:space="preserve"> настоящего порядка.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8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30. Заявитель в течен</w:t>
      </w:r>
      <w:r>
        <w:t xml:space="preserve">ие четырнадцати дней со дня наступления обстоятельств, указанных в </w:t>
      </w:r>
      <w:hyperlink w:anchor="P182" w:tooltip="1) изменение состава многодетной семьи;">
        <w:r>
          <w:rPr>
            <w:color w:val="0000FF"/>
          </w:rPr>
          <w:t>подпункте 1 пункта 24</w:t>
        </w:r>
      </w:hyperlink>
      <w:r>
        <w:t xml:space="preserve"> и </w:t>
      </w:r>
      <w:hyperlink w:anchor="P201" w:tooltip="1) перемена места жительства (пребывания) многодетной семьи, которой предоставлялась компенсация расходов, в том числе в связи с выездом на постоянное место жительства за пределы Свердловской области;">
        <w:r>
          <w:rPr>
            <w:color w:val="0000FF"/>
          </w:rPr>
          <w:t>подпунктах 1</w:t>
        </w:r>
      </w:hyperlink>
      <w:r>
        <w:t xml:space="preserve"> и </w:t>
      </w:r>
      <w:hyperlink w:anchor="P202" w:tooltip="2) утрата многодетной семьей права на компенсацию расходов;">
        <w:r>
          <w:rPr>
            <w:color w:val="0000FF"/>
          </w:rPr>
          <w:t>2 части п</w:t>
        </w:r>
        <w:r>
          <w:rPr>
            <w:color w:val="0000FF"/>
          </w:rPr>
          <w:t>ервой пункта 28</w:t>
        </w:r>
      </w:hyperlink>
      <w:r>
        <w:t xml:space="preserve"> настоящего порядка, влекущих перерасчет либо прекращение выплаты компенсации расходов, обязан известить уполномоченный орган о наступлении этих обстоятельств путем обращения с </w:t>
      </w:r>
      <w:hyperlink w:anchor="P397" w:tooltip="                                 ЗАЯВЛЕНИЕ">
        <w:r>
          <w:rPr>
            <w:color w:val="0000FF"/>
          </w:rPr>
          <w:t>заявлением</w:t>
        </w:r>
      </w:hyperlink>
      <w:r>
        <w:t xml:space="preserve"> о наступлении обстоятельств, влекущих перерасчет либо прекращение выплаты компенсации расходов на оплату жилого помещения и коммунальных услуг, компенсации расходов на уплату взноса на капитальный ремонт общего имущества в многокварти</w:t>
      </w:r>
      <w:r>
        <w:t>рном доме, по форме согласно приложению N 4 к настоящему порядку (далее - заявление о наступлении обстоятельств).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Заявление о наступлении обстоятельств может быть подано в уполномоченный орган посредством личного обращения, через многофункциональный центр </w:t>
      </w:r>
      <w:r>
        <w:t>предоставления государственных и муниципальных услуг, а также с использованием единого портала государственных и муниципальных услуг в форме электронного документа. В последнем случае заявление о наступлении обстоятельств должно быть подписано простой элек</w:t>
      </w:r>
      <w:r>
        <w:t>тронной подписью при условии, что личность заявителя установлена при личном приеме при выдаче ключа простой электронной подписи, или усиленной неквалифицированной электронной подписью, сертификат ключа проверки которой создан и используется в инфраструктур</w:t>
      </w:r>
      <w:r>
        <w:t>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6C2F29" w:rsidRDefault="00B31CB4">
      <w:pPr>
        <w:pStyle w:val="ConsPlusNormal0"/>
        <w:jc w:val="both"/>
      </w:pPr>
      <w:r>
        <w:t xml:space="preserve">(п. 30 в ред. </w:t>
      </w:r>
      <w:hyperlink r:id="rId84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31. В случае если заявитель в течение четырнадцати дней не сообщил в уполномоченный орган об обстоятельствах, влекущ</w:t>
      </w:r>
      <w:r>
        <w:t>их перерасчет размера компенсации расходов либо прекращение ее выплаты, необоснованно выплаченные суммы компенсации расходов засчитываются в счет будущей выплаты компенсации расходов.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Сумма компенсации расходов, излишне выплаченная в связи с ее перерасчето</w:t>
      </w:r>
      <w:r>
        <w:t xml:space="preserve">м по основанию, указанному в </w:t>
      </w:r>
      <w:hyperlink w:anchor="P187" w:tooltip="6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2 настоящего порядка;">
        <w:r>
          <w:rPr>
            <w:color w:val="0000FF"/>
          </w:rPr>
          <w:t>подпункте 6 пункта 24</w:t>
        </w:r>
      </w:hyperlink>
      <w:r>
        <w:t xml:space="preserve"> настоящего порядка, засчитывается в счет будущей выплаты компенсации расходов.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При отсутствии права на получение компенсации расходов в последующие периоды излишне выплаченные суммы добровольно возвраща</w:t>
      </w:r>
      <w:r>
        <w:t>ются заявителем, а в случае спора взыскиваются в порядке, установленном законодательством Российской Федерации.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32. Компенсация расходов, подлежащая выплате гражданам, но не выплаченная в связи со смертью получателя, подлежит выплате наследникам в порядке,</w:t>
      </w:r>
      <w:r>
        <w:t xml:space="preserve"> определенном Гражданским </w:t>
      </w:r>
      <w:hyperlink r:id="rId85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C2F29" w:rsidRDefault="00B31CB4">
      <w:pPr>
        <w:pStyle w:val="ConsPlusNormal0"/>
        <w:jc w:val="both"/>
      </w:pPr>
      <w:r>
        <w:t xml:space="preserve">(часть первая в ред. </w:t>
      </w:r>
      <w:hyperlink r:id="rId8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Компенсация расходов, подлежащая выплате многодетной семье, но не выплаченная в </w:t>
      </w:r>
      <w:r>
        <w:t>связи с переменой места жительства (пребывания) в пределах Свердловской области, подлежит выплате с месяца, следующего за месяцем прекращения выплаты компенсации расходов по прежнему месту жительства (пребывания), но не ранее месяца регистрации по новому м</w:t>
      </w:r>
      <w:r>
        <w:t>есту жительства (пребывания).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Title0"/>
        <w:jc w:val="center"/>
        <w:outlineLvl w:val="1"/>
      </w:pPr>
      <w:r>
        <w:t>Глава 4. ОТЧЕТНОСТЬ ОБ ОСУЩЕСТВЛЕНИИ ГОСУДАРСТВЕННОГО</w:t>
      </w:r>
    </w:p>
    <w:p w:rsidR="006C2F29" w:rsidRDefault="00B31CB4">
      <w:pPr>
        <w:pStyle w:val="ConsPlusTitle0"/>
        <w:jc w:val="center"/>
      </w:pPr>
      <w:r>
        <w:t>ПОЛНОМОЧИЯ ПО ПРЕДОСТАВЛЕНИЮ КОМПЕНСАЦИИ РАСХОДОВ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>33. Уполномоченный орган ежемесячно до 3 числа месяца, следующего за отчетным месяцем, представляет в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</w:t>
      </w:r>
      <w:r>
        <w:t xml:space="preserve">ики Свердловской области (далее - управление социальной политики), осуществляющий деятельность на территории соответствующего муниципального образования, расположенного на территории Свердловской области, </w:t>
      </w:r>
      <w:hyperlink w:anchor="P467" w:tooltip="ОТЧЕТ">
        <w:r>
          <w:rPr>
            <w:color w:val="0000FF"/>
          </w:rPr>
          <w:t>отчет</w:t>
        </w:r>
      </w:hyperlink>
      <w:r>
        <w:t xml:space="preserve"> о предо</w:t>
      </w:r>
      <w:r>
        <w:t>ставлении многодетным семьям компенсации расходов на оплату жилого помещения и коммунальных услуг по форме согласно приложению N 5 к настоящему порядку.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87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</w:t>
      </w:r>
      <w:r>
        <w:t>тва Свердловской области от 24.10.2024 N 755-ПП)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 xml:space="preserve">34. Управление социальной политики, осуществляющее деятельность на территории соответствующего муниципального образования, расположенного на территории Свердловской области, ежеквартально до 6 числа месяца, </w:t>
      </w:r>
      <w:r>
        <w:t>следующего за отчетным периодом, представляет в Министерство социальной политики Свердловской области отчет о предоставлении многодетным семьям компенсации расходов на оплату жилого помещения и коммунальных услуг.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88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24.10.2024 N 755-ПП)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Title0"/>
        <w:jc w:val="center"/>
        <w:outlineLvl w:val="1"/>
      </w:pPr>
      <w:r>
        <w:t>Глава 5. ЗАКЛЮЧИТЕЛЬНЫЕ ПОЛОЖЕНИЯ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>35. Ответственность за правильность предоставления, исчисления, перерасчета и выплаты заявителю компенсации ра</w:t>
      </w:r>
      <w:r>
        <w:t>сходов возлагается на уполномоченный орган.</w:t>
      </w:r>
    </w:p>
    <w:p w:rsidR="006C2F29" w:rsidRDefault="00B31CB4">
      <w:pPr>
        <w:pStyle w:val="ConsPlusNormal0"/>
        <w:jc w:val="both"/>
      </w:pPr>
      <w:r>
        <w:t xml:space="preserve">(в ред. </w:t>
      </w:r>
      <w:hyperlink r:id="rId8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6C2F29" w:rsidRDefault="00B31CB4">
      <w:pPr>
        <w:pStyle w:val="ConsPlusNormal0"/>
        <w:spacing w:before="240"/>
        <w:ind w:firstLine="540"/>
        <w:jc w:val="both"/>
      </w:pPr>
      <w:r>
        <w:t>36. Нарушение настоящего п</w:t>
      </w:r>
      <w:r>
        <w:t>орядка влечет применение мер ответственности, предусмотренных административным, уголовным и бюджетным законодательством Российской Федерации.</w:t>
      </w: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  <w:outlineLvl w:val="1"/>
      </w:pPr>
      <w:r>
        <w:t>Приложение N 1</w:t>
      </w:r>
    </w:p>
    <w:p w:rsidR="006C2F29" w:rsidRDefault="00B31CB4">
      <w:pPr>
        <w:pStyle w:val="ConsPlusNormal0"/>
        <w:jc w:val="right"/>
      </w:pPr>
      <w:r>
        <w:t>к Порядку назначения и выплаты</w:t>
      </w:r>
    </w:p>
    <w:p w:rsidR="006C2F29" w:rsidRDefault="00B31CB4">
      <w:pPr>
        <w:pStyle w:val="ConsPlusNormal0"/>
        <w:jc w:val="right"/>
      </w:pPr>
      <w:r>
        <w:t>компенсации расходов на оплату</w:t>
      </w:r>
    </w:p>
    <w:p w:rsidR="006C2F29" w:rsidRDefault="00B31CB4">
      <w:pPr>
        <w:pStyle w:val="ConsPlusNormal0"/>
        <w:jc w:val="right"/>
      </w:pPr>
      <w:r>
        <w:t>коммунальных услуг многодетным семьям</w:t>
      </w:r>
    </w:p>
    <w:p w:rsidR="006C2F29" w:rsidRDefault="00B31CB4">
      <w:pPr>
        <w:pStyle w:val="ConsPlusNormal0"/>
        <w:jc w:val="right"/>
      </w:pPr>
      <w:r>
        <w:t>Свердловской области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Форма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center"/>
      </w:pPr>
      <w:r>
        <w:t>ЗАЯВЛЕНИЕ</w:t>
      </w:r>
    </w:p>
    <w:p w:rsidR="006C2F29" w:rsidRDefault="00B31CB4">
      <w:pPr>
        <w:pStyle w:val="ConsPlusNormal0"/>
        <w:jc w:val="center"/>
      </w:pPr>
      <w:r>
        <w:t>О НАЗНАЧЕНИИ КОМПЕНСАЦИИ РАСХОДОВ НА ОПЛАТУ</w:t>
      </w:r>
    </w:p>
    <w:p w:rsidR="006C2F29" w:rsidRDefault="00B31CB4">
      <w:pPr>
        <w:pStyle w:val="ConsPlusNormal0"/>
        <w:jc w:val="center"/>
      </w:pPr>
      <w:r>
        <w:t>КОММУНАЛЬНЫХ УСЛУГ МНОГОДЕТНЫМ СЕМЬЯМ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 xml:space="preserve">Утратило силу. - </w:t>
      </w:r>
      <w:hyperlink r:id="rId9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28.03.2024 N 196-ПП.</w:t>
      </w: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  <w:outlineLvl w:val="1"/>
      </w:pPr>
      <w:r>
        <w:t>Приложение N 2</w:t>
      </w:r>
    </w:p>
    <w:p w:rsidR="006C2F29" w:rsidRDefault="00B31CB4">
      <w:pPr>
        <w:pStyle w:val="ConsPlusNormal0"/>
        <w:jc w:val="right"/>
      </w:pPr>
      <w:r>
        <w:t>к Порядку предоставления</w:t>
      </w:r>
    </w:p>
    <w:p w:rsidR="006C2F29" w:rsidRDefault="00B31CB4">
      <w:pPr>
        <w:pStyle w:val="ConsPlusNormal0"/>
        <w:jc w:val="right"/>
      </w:pPr>
      <w:r>
        <w:t>компенсации расходов</w:t>
      </w:r>
    </w:p>
    <w:p w:rsidR="006C2F29" w:rsidRDefault="00B31CB4">
      <w:pPr>
        <w:pStyle w:val="ConsPlusNormal0"/>
        <w:jc w:val="right"/>
      </w:pPr>
      <w:r>
        <w:t>на оплату жилого помещения</w:t>
      </w:r>
    </w:p>
    <w:p w:rsidR="006C2F29" w:rsidRDefault="00B31CB4">
      <w:pPr>
        <w:pStyle w:val="ConsPlusNormal0"/>
        <w:jc w:val="right"/>
      </w:pPr>
      <w:r>
        <w:t>и коммунальных услуг</w:t>
      </w:r>
    </w:p>
    <w:p w:rsidR="006C2F29" w:rsidRDefault="00B31CB4">
      <w:pPr>
        <w:pStyle w:val="ConsPlusNormal0"/>
        <w:jc w:val="right"/>
      </w:pPr>
      <w:r>
        <w:t>многодетным семьям</w:t>
      </w:r>
    </w:p>
    <w:p w:rsidR="006C2F29" w:rsidRDefault="006C2F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C2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1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от 24.10.2024 N 755-ПП)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Форма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center"/>
      </w:pPr>
      <w:r>
        <w:t>____________________________________________________________</w:t>
      </w:r>
    </w:p>
    <w:p w:rsidR="006C2F29" w:rsidRDefault="00B31CB4">
      <w:pPr>
        <w:pStyle w:val="ConsPlusNormal0"/>
        <w:jc w:val="center"/>
      </w:pPr>
      <w:r>
        <w:t>(наименование органа местного самоуправления</w:t>
      </w:r>
    </w:p>
    <w:p w:rsidR="006C2F29" w:rsidRDefault="00B31CB4">
      <w:pPr>
        <w:pStyle w:val="ConsPlusNormal0"/>
        <w:jc w:val="center"/>
      </w:pPr>
      <w:r>
        <w:t>муниципального образования,</w:t>
      </w:r>
    </w:p>
    <w:p w:rsidR="006C2F29" w:rsidRDefault="00B31CB4">
      <w:pPr>
        <w:pStyle w:val="ConsPlusNormal0"/>
        <w:jc w:val="center"/>
      </w:pPr>
      <w:r>
        <w:t>расположенного на территории Свердловской области)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center"/>
      </w:pPr>
      <w:bookmarkStart w:id="27" w:name="P273"/>
      <w:bookmarkEnd w:id="27"/>
      <w:r>
        <w:t>ЖУРНАЛ</w:t>
      </w:r>
    </w:p>
    <w:p w:rsidR="006C2F29" w:rsidRDefault="00B31CB4">
      <w:pPr>
        <w:pStyle w:val="ConsPlusNormal0"/>
        <w:jc w:val="center"/>
      </w:pPr>
      <w:r>
        <w:t>регистрации заявлений о компенсации расходов</w:t>
      </w:r>
    </w:p>
    <w:p w:rsidR="006C2F29" w:rsidRDefault="00B31CB4">
      <w:pPr>
        <w:pStyle w:val="ConsPlusNormal0"/>
        <w:jc w:val="center"/>
      </w:pPr>
      <w:r>
        <w:t>на оплату жилого помещения и коммунальных услуг</w:t>
      </w:r>
    </w:p>
    <w:p w:rsidR="006C2F29" w:rsidRDefault="00B31CB4">
      <w:pPr>
        <w:pStyle w:val="ConsPlusNormal0"/>
        <w:jc w:val="center"/>
      </w:pPr>
      <w:r>
        <w:t>многодетным семьям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</w:pPr>
      <w:r>
        <w:t>Начат _____</w:t>
      </w:r>
      <w:r>
        <w:t>______</w:t>
      </w:r>
    </w:p>
    <w:p w:rsidR="006C2F29" w:rsidRDefault="00B31CB4">
      <w:pPr>
        <w:pStyle w:val="ConsPlusNormal0"/>
        <w:jc w:val="right"/>
      </w:pPr>
      <w:r>
        <w:t>Окончен _________</w:t>
      </w:r>
    </w:p>
    <w:p w:rsidR="006C2F29" w:rsidRDefault="006C2F2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191"/>
        <w:gridCol w:w="1247"/>
        <w:gridCol w:w="1644"/>
        <w:gridCol w:w="1191"/>
        <w:gridCol w:w="1984"/>
        <w:gridCol w:w="907"/>
      </w:tblGrid>
      <w:tr w:rsidR="006C2F29">
        <w:tc>
          <w:tcPr>
            <w:tcW w:w="907" w:type="dxa"/>
          </w:tcPr>
          <w:p w:rsidR="006C2F29" w:rsidRDefault="00B31CB4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1191" w:type="dxa"/>
          </w:tcPr>
          <w:p w:rsidR="006C2F29" w:rsidRDefault="00B31CB4">
            <w:pPr>
              <w:pStyle w:val="ConsPlusNormal0"/>
              <w:jc w:val="center"/>
            </w:pPr>
            <w:r>
              <w:t>Дата регистрации заявления</w:t>
            </w:r>
          </w:p>
        </w:tc>
        <w:tc>
          <w:tcPr>
            <w:tcW w:w="1247" w:type="dxa"/>
          </w:tcPr>
          <w:p w:rsidR="006C2F29" w:rsidRDefault="00B31CB4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644" w:type="dxa"/>
          </w:tcPr>
          <w:p w:rsidR="006C2F29" w:rsidRDefault="00B31CB4">
            <w:pPr>
              <w:pStyle w:val="ConsPlusNormal0"/>
              <w:jc w:val="center"/>
            </w:pPr>
            <w:r>
              <w:t>Место жительства (пребывания) многодетной семьи</w:t>
            </w:r>
          </w:p>
        </w:tc>
        <w:tc>
          <w:tcPr>
            <w:tcW w:w="1191" w:type="dxa"/>
          </w:tcPr>
          <w:p w:rsidR="006C2F29" w:rsidRDefault="00B31CB4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1984" w:type="dxa"/>
          </w:tcPr>
          <w:p w:rsidR="006C2F29" w:rsidRDefault="00B31CB4">
            <w:pPr>
              <w:pStyle w:val="ConsPlusNormal0"/>
              <w:jc w:val="center"/>
            </w:pPr>
            <w:r>
              <w:t>Результат принятого решения (предоставить, отказать в предоставлении)</w:t>
            </w:r>
          </w:p>
        </w:tc>
        <w:tc>
          <w:tcPr>
            <w:tcW w:w="907" w:type="dxa"/>
          </w:tcPr>
          <w:p w:rsidR="006C2F29" w:rsidRDefault="00B31CB4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6C2F29">
        <w:tc>
          <w:tcPr>
            <w:tcW w:w="907" w:type="dxa"/>
          </w:tcPr>
          <w:p w:rsidR="006C2F29" w:rsidRDefault="00B31CB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C2F29" w:rsidRDefault="00B31CB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6C2F29" w:rsidRDefault="00B31CB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6C2F29" w:rsidRDefault="00B31CB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6C2F29" w:rsidRDefault="00B31CB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6C2F29" w:rsidRDefault="00B31CB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6C2F29" w:rsidRDefault="00B31CB4">
            <w:pPr>
              <w:pStyle w:val="ConsPlusNormal0"/>
              <w:jc w:val="center"/>
            </w:pPr>
            <w:r>
              <w:t>7</w:t>
            </w:r>
          </w:p>
        </w:tc>
      </w:tr>
      <w:tr w:rsidR="006C2F29">
        <w:tc>
          <w:tcPr>
            <w:tcW w:w="907" w:type="dxa"/>
          </w:tcPr>
          <w:p w:rsidR="006C2F29" w:rsidRDefault="00B31CB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91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1247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1644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1191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1984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907" w:type="dxa"/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В журнале пронумеровано и прошнуровано _______ листов.</w:t>
      </w:r>
    </w:p>
    <w:p w:rsidR="006C2F29" w:rsidRDefault="006C2F29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6C2F29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</w:pPr>
            <w:r>
              <w:t>М.П. Заверено: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</w:pPr>
            <w:r>
              <w:t>руководитель органа местного самоуправления муниципального образования, расположенного на территории Свердловской области</w:t>
            </w:r>
          </w:p>
        </w:tc>
      </w:tr>
    </w:tbl>
    <w:p w:rsidR="006C2F29" w:rsidRDefault="006C2F29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660"/>
        <w:gridCol w:w="6406"/>
      </w:tblGrid>
      <w:tr w:rsidR="006C2F29"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6406" w:type="dxa"/>
            <w:tcBorders>
              <w:top w:val="nil"/>
              <w:left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6406" w:type="dxa"/>
            <w:tcBorders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  <w:outlineLvl w:val="1"/>
      </w:pPr>
      <w:r>
        <w:t>Приложение N 3</w:t>
      </w:r>
    </w:p>
    <w:p w:rsidR="006C2F29" w:rsidRDefault="00B31CB4">
      <w:pPr>
        <w:pStyle w:val="ConsPlusNormal0"/>
        <w:jc w:val="right"/>
      </w:pPr>
      <w:r>
        <w:t>к Порядку предоставления</w:t>
      </w:r>
    </w:p>
    <w:p w:rsidR="006C2F29" w:rsidRDefault="00B31CB4">
      <w:pPr>
        <w:pStyle w:val="ConsPlusNormal0"/>
        <w:jc w:val="right"/>
      </w:pPr>
      <w:r>
        <w:t>компенсации расходов</w:t>
      </w:r>
    </w:p>
    <w:p w:rsidR="006C2F29" w:rsidRDefault="00B31CB4">
      <w:pPr>
        <w:pStyle w:val="ConsPlusNormal0"/>
        <w:jc w:val="right"/>
      </w:pPr>
      <w:r>
        <w:t>на оплату жилого помещения</w:t>
      </w:r>
    </w:p>
    <w:p w:rsidR="006C2F29" w:rsidRDefault="00B31CB4">
      <w:pPr>
        <w:pStyle w:val="ConsPlusNormal0"/>
        <w:jc w:val="right"/>
      </w:pPr>
      <w:r>
        <w:t>и коммунальных услуг</w:t>
      </w:r>
    </w:p>
    <w:p w:rsidR="006C2F29" w:rsidRDefault="00B31CB4">
      <w:pPr>
        <w:pStyle w:val="ConsPlusNormal0"/>
        <w:jc w:val="right"/>
      </w:pPr>
      <w:r>
        <w:t>многодетным семьям</w:t>
      </w:r>
    </w:p>
    <w:p w:rsidR="006C2F29" w:rsidRDefault="006C2F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C2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от 24.10.2024 N 755-ПП)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Форма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                      (адрес)</w:t>
      </w:r>
    </w:p>
    <w:p w:rsidR="006C2F29" w:rsidRDefault="00B31CB4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             (фамилия, имя, отчество)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r>
        <w:t>___________________________________________________________________________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(наименование органа местного самоуправления муниципального образования,</w:t>
      </w:r>
    </w:p>
    <w:p w:rsidR="006C2F29" w:rsidRDefault="00B31CB4">
      <w:pPr>
        <w:pStyle w:val="ConsPlusNonformat0"/>
        <w:jc w:val="both"/>
      </w:pPr>
      <w:r>
        <w:t xml:space="preserve">            расположенного на террит</w:t>
      </w:r>
      <w:r>
        <w:t>ории Свердловской области)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bookmarkStart w:id="28" w:name="P341"/>
      <w:bookmarkEnd w:id="28"/>
      <w:r>
        <w:t xml:space="preserve">                                УВЕДОМЛЕНИЕ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r>
        <w:t xml:space="preserve">    Уважаемый(ая) ______________________________________!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r>
        <w:t xml:space="preserve">    Информирую,   что   по   сведениям,   полученным   из   государственной</w:t>
      </w:r>
    </w:p>
    <w:p w:rsidR="006C2F29" w:rsidRDefault="00B31CB4">
      <w:pPr>
        <w:pStyle w:val="ConsPlusNonformat0"/>
        <w:jc w:val="both"/>
      </w:pPr>
      <w:r>
        <w:t xml:space="preserve">информационной  системы  жилищно-коммунального  </w:t>
      </w:r>
      <w:r>
        <w:t>хозяйства,  у  Вас  имеется</w:t>
      </w:r>
    </w:p>
    <w:p w:rsidR="006C2F29" w:rsidRDefault="00B31CB4">
      <w:pPr>
        <w:pStyle w:val="ConsPlusNonformat0"/>
        <w:jc w:val="both"/>
      </w:pPr>
      <w:r>
        <w:t>подтвержденная  вступившим  в  законную  силу  судебным  актом непогашенная</w:t>
      </w:r>
    </w:p>
    <w:p w:rsidR="006C2F29" w:rsidRDefault="00B31CB4">
      <w:pPr>
        <w:pStyle w:val="ConsPlusNonformat0"/>
        <w:jc w:val="both"/>
      </w:pPr>
      <w:r>
        <w:t>задолженность  по  оплате  жилого  помещения  и  коммунальных услуг, уплате</w:t>
      </w:r>
    </w:p>
    <w:p w:rsidR="006C2F29" w:rsidRDefault="00B31CB4">
      <w:pPr>
        <w:pStyle w:val="ConsPlusNonformat0"/>
        <w:jc w:val="both"/>
      </w:pPr>
      <w:r>
        <w:t>взноса  на  капитальный  ремонт  общего  имущества  в многоквартирном доме,</w:t>
      </w:r>
    </w:p>
    <w:p w:rsidR="006C2F29" w:rsidRDefault="00B31CB4">
      <w:pPr>
        <w:pStyle w:val="ConsPlusNonformat0"/>
        <w:jc w:val="both"/>
      </w:pPr>
      <w:r>
        <w:t>которая образовалась за период с ___________ по _____________.</w:t>
      </w:r>
    </w:p>
    <w:p w:rsidR="006C2F29" w:rsidRDefault="00B31CB4">
      <w:pPr>
        <w:pStyle w:val="ConsPlusNonformat0"/>
        <w:jc w:val="both"/>
      </w:pPr>
      <w:r>
        <w:t xml:space="preserve">    Уведомляю, что выплата компенсации расходов прекращена с _____________.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r>
        <w:t>Руководитель органа местного самоуправления</w:t>
      </w:r>
    </w:p>
    <w:p w:rsidR="006C2F29" w:rsidRDefault="00B31CB4">
      <w:pPr>
        <w:pStyle w:val="ConsPlusNonformat0"/>
        <w:jc w:val="both"/>
      </w:pPr>
      <w:r>
        <w:t>муниципального образования,</w:t>
      </w:r>
    </w:p>
    <w:p w:rsidR="006C2F29" w:rsidRDefault="00B31CB4">
      <w:pPr>
        <w:pStyle w:val="ConsPlusNonformat0"/>
        <w:jc w:val="both"/>
      </w:pPr>
      <w:r>
        <w:t>расположенного на территории</w:t>
      </w:r>
    </w:p>
    <w:p w:rsidR="006C2F29" w:rsidRDefault="00B31CB4">
      <w:pPr>
        <w:pStyle w:val="ConsPlusNonformat0"/>
        <w:jc w:val="both"/>
      </w:pPr>
      <w:r>
        <w:t>Свердловской об</w:t>
      </w:r>
      <w:r>
        <w:t>ласти    _______________ 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(подпись)           (расшифровка подписи)</w:t>
      </w: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  <w:outlineLvl w:val="1"/>
      </w:pPr>
      <w:r>
        <w:t>Приложение N 4</w:t>
      </w:r>
    </w:p>
    <w:p w:rsidR="006C2F29" w:rsidRDefault="00B31CB4">
      <w:pPr>
        <w:pStyle w:val="ConsPlusNormal0"/>
        <w:jc w:val="right"/>
      </w:pPr>
      <w:r>
        <w:t>к Порядку предоставления</w:t>
      </w:r>
    </w:p>
    <w:p w:rsidR="006C2F29" w:rsidRDefault="00B31CB4">
      <w:pPr>
        <w:pStyle w:val="ConsPlusNormal0"/>
        <w:jc w:val="right"/>
      </w:pPr>
      <w:r>
        <w:t>компенсации расходов</w:t>
      </w:r>
    </w:p>
    <w:p w:rsidR="006C2F29" w:rsidRDefault="00B31CB4">
      <w:pPr>
        <w:pStyle w:val="ConsPlusNormal0"/>
        <w:jc w:val="right"/>
      </w:pPr>
      <w:r>
        <w:t>на оплату жилого помещения</w:t>
      </w:r>
    </w:p>
    <w:p w:rsidR="006C2F29" w:rsidRDefault="00B31CB4">
      <w:pPr>
        <w:pStyle w:val="ConsPlusNormal0"/>
        <w:jc w:val="right"/>
      </w:pPr>
      <w:r>
        <w:t>и коммунальных услуг</w:t>
      </w:r>
    </w:p>
    <w:p w:rsidR="006C2F29" w:rsidRDefault="00B31CB4">
      <w:pPr>
        <w:pStyle w:val="ConsPlusNormal0"/>
        <w:jc w:val="right"/>
      </w:pPr>
      <w:r>
        <w:t>многодетным семьям</w:t>
      </w:r>
    </w:p>
    <w:p w:rsidR="006C2F29" w:rsidRDefault="006C2F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C2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3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от 24.10.2024 N 755-ПП)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Форма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nformat0"/>
        <w:jc w:val="both"/>
      </w:pPr>
      <w:r>
        <w:t xml:space="preserve">                               В 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(наименование органа местного самоуправления</w:t>
      </w:r>
    </w:p>
    <w:p w:rsidR="006C2F29" w:rsidRDefault="00B31CB4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</w:t>
      </w:r>
      <w:r>
        <w:t xml:space="preserve">    муниципального образования, расположенного</w:t>
      </w:r>
    </w:p>
    <w:p w:rsidR="006C2F29" w:rsidRDefault="00B31CB4">
      <w:pPr>
        <w:pStyle w:val="ConsPlusNonformat0"/>
        <w:jc w:val="both"/>
      </w:pPr>
      <w:r>
        <w:t xml:space="preserve">                                   на территории Свердловской области)</w:t>
      </w:r>
    </w:p>
    <w:p w:rsidR="006C2F29" w:rsidRDefault="00B31CB4">
      <w:pPr>
        <w:pStyle w:val="ConsPlusNonformat0"/>
        <w:jc w:val="both"/>
      </w:pPr>
      <w:r>
        <w:t xml:space="preserve">                               от 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                (фамилия, имя,</w:t>
      </w:r>
    </w:p>
    <w:p w:rsidR="006C2F29" w:rsidRDefault="00B31CB4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             отчество заявителя)</w:t>
      </w:r>
    </w:p>
    <w:p w:rsidR="006C2F29" w:rsidRDefault="00B31CB4">
      <w:pPr>
        <w:pStyle w:val="ConsPlusNonformat0"/>
        <w:jc w:val="both"/>
      </w:pPr>
      <w:r>
        <w:t xml:space="preserve">                               Полный адрес места жительства: 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Контактный телефон: 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Паспорт: серия ___________ N 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</w:t>
      </w:r>
      <w:r>
        <w:t xml:space="preserve">   Выдан 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                   (дата выдачи)</w:t>
      </w:r>
    </w:p>
    <w:p w:rsidR="006C2F29" w:rsidRDefault="00B31CB4">
      <w:pPr>
        <w:pStyle w:val="ConsPlusNonformat0"/>
        <w:jc w:val="both"/>
      </w:pPr>
      <w:r>
        <w:t xml:space="preserve">                               Кем выдан 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Дата рождения 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Страховой номер индивидуального лицевого</w:t>
      </w:r>
    </w:p>
    <w:p w:rsidR="006C2F29" w:rsidRDefault="00B31CB4">
      <w:pPr>
        <w:pStyle w:val="ConsPlusNonformat0"/>
        <w:jc w:val="both"/>
      </w:pPr>
      <w:r>
        <w:t xml:space="preserve">                               с</w:t>
      </w:r>
      <w:r>
        <w:t>чета (СНИЛС) 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                 (вид, данные документа)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bookmarkStart w:id="29" w:name="P397"/>
      <w:bookmarkEnd w:id="29"/>
      <w:r>
        <w:t xml:space="preserve">                                 ЗАЯВЛЕНИЕ</w:t>
      </w:r>
    </w:p>
    <w:p w:rsidR="006C2F29" w:rsidRDefault="00B31CB4">
      <w:pPr>
        <w:pStyle w:val="ConsPlusNonformat0"/>
        <w:jc w:val="both"/>
      </w:pPr>
      <w:r>
        <w:t xml:space="preserve">             о наступлении обстоятельств, влекущих перерасчет</w:t>
      </w:r>
    </w:p>
    <w:p w:rsidR="006C2F29" w:rsidRDefault="00B31CB4">
      <w:pPr>
        <w:pStyle w:val="ConsPlusNonformat0"/>
        <w:jc w:val="both"/>
      </w:pPr>
      <w:r>
        <w:t xml:space="preserve">               либо прекращение вы</w:t>
      </w:r>
      <w:r>
        <w:t>платы компенсации расходов</w:t>
      </w:r>
    </w:p>
    <w:p w:rsidR="006C2F29" w:rsidRDefault="00B31CB4">
      <w:pPr>
        <w:pStyle w:val="ConsPlusNonformat0"/>
        <w:jc w:val="both"/>
      </w:pPr>
      <w:r>
        <w:t xml:space="preserve">             на оплату жилого помещения и коммунальных услуг,</w:t>
      </w:r>
    </w:p>
    <w:p w:rsidR="006C2F29" w:rsidRDefault="00B31CB4">
      <w:pPr>
        <w:pStyle w:val="ConsPlusNonformat0"/>
        <w:jc w:val="both"/>
      </w:pPr>
      <w:r>
        <w:t xml:space="preserve">                   компенсации расходов на уплату взноса</w:t>
      </w:r>
    </w:p>
    <w:p w:rsidR="006C2F29" w:rsidRDefault="00B31CB4">
      <w:pPr>
        <w:pStyle w:val="ConsPlusNonformat0"/>
        <w:jc w:val="both"/>
      </w:pPr>
      <w:r>
        <w:t xml:space="preserve">                  на капитальный ремонт общего имущества</w:t>
      </w:r>
    </w:p>
    <w:p w:rsidR="006C2F29" w:rsidRDefault="00B31CB4">
      <w:pPr>
        <w:pStyle w:val="ConsPlusNonformat0"/>
        <w:jc w:val="both"/>
      </w:pPr>
      <w:r>
        <w:t xml:space="preserve">                 в многоквартирном доме многодетным с</w:t>
      </w:r>
      <w:r>
        <w:t>емьям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r>
        <w:t xml:space="preserve">    Прошу  пересчитать  размер,  прекратить  выплату  (нужное  подчеркнуть)</w:t>
      </w:r>
    </w:p>
    <w:p w:rsidR="006C2F29" w:rsidRDefault="00B31CB4">
      <w:pPr>
        <w:pStyle w:val="ConsPlusNonformat0"/>
        <w:jc w:val="both"/>
      </w:pPr>
      <w:r>
        <w:t>компенсации  расходов  на  оплату  жилого  помещения  и коммунальных услуг,</w:t>
      </w:r>
    </w:p>
    <w:p w:rsidR="006C2F29" w:rsidRDefault="00B31CB4">
      <w:pPr>
        <w:pStyle w:val="ConsPlusNonformat0"/>
        <w:jc w:val="both"/>
      </w:pPr>
      <w:r>
        <w:t>уплату взноса на капитальный ремонт общего имущества в многоквартирном доме</w:t>
      </w:r>
    </w:p>
    <w:p w:rsidR="006C2F29" w:rsidRDefault="00B31CB4">
      <w:pPr>
        <w:pStyle w:val="ConsPlusNonformat0"/>
        <w:jc w:val="both"/>
      </w:pPr>
      <w:r>
        <w:t xml:space="preserve">многодетным семьям в </w:t>
      </w:r>
      <w:r>
        <w:t>связи с ______________________________________________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              (указать причину перерасчета размера либо</w:t>
      </w:r>
    </w:p>
    <w:p w:rsidR="006C2F29" w:rsidRDefault="00B31CB4">
      <w:pPr>
        <w:pStyle w:val="ConsPlusNonformat0"/>
        <w:jc w:val="both"/>
      </w:pPr>
      <w:r>
        <w:t>___________________________________________________________________________</w:t>
      </w:r>
    </w:p>
    <w:p w:rsidR="006C2F29" w:rsidRDefault="00B31CB4">
      <w:pPr>
        <w:pStyle w:val="ConsPlusNonformat0"/>
        <w:jc w:val="both"/>
      </w:pPr>
      <w:r>
        <w:t xml:space="preserve">                 прекращения выплаты компенсации рас</w:t>
      </w:r>
      <w:r>
        <w:t>ходов)</w:t>
      </w:r>
    </w:p>
    <w:p w:rsidR="006C2F29" w:rsidRDefault="00B31CB4">
      <w:pPr>
        <w:pStyle w:val="ConsPlusNonformat0"/>
        <w:jc w:val="both"/>
      </w:pPr>
      <w:r>
        <w:t>по адресу: _______________________________________________________________.</w:t>
      </w:r>
    </w:p>
    <w:p w:rsidR="006C2F29" w:rsidRDefault="00B31CB4">
      <w:pPr>
        <w:pStyle w:val="ConsPlusNonformat0"/>
        <w:jc w:val="both"/>
      </w:pPr>
      <w:r>
        <w:t xml:space="preserve">    Организацией    (организациями),    осуществляющей    (осуществляющими)</w:t>
      </w:r>
    </w:p>
    <w:p w:rsidR="006C2F29" w:rsidRDefault="00B31CB4">
      <w:pPr>
        <w:pStyle w:val="ConsPlusNonformat0"/>
        <w:jc w:val="both"/>
      </w:pPr>
      <w:r>
        <w:t>начисление мне платежей за жилое помещение и коммунальные услуги, взноса на</w:t>
      </w:r>
    </w:p>
    <w:p w:rsidR="006C2F29" w:rsidRDefault="00B31CB4">
      <w:pPr>
        <w:pStyle w:val="ConsPlusNonformat0"/>
        <w:jc w:val="both"/>
      </w:pPr>
      <w:r>
        <w:t>капитальный  ремонт  общего  имущества  в  многоквартирном  доме,  является</w:t>
      </w:r>
    </w:p>
    <w:p w:rsidR="006C2F29" w:rsidRDefault="00B31CB4">
      <w:pPr>
        <w:pStyle w:val="ConsPlusNonformat0"/>
        <w:jc w:val="both"/>
      </w:pPr>
      <w:r>
        <w:t>(являются) ________________________________________________________________</w:t>
      </w:r>
    </w:p>
    <w:p w:rsidR="006C2F29" w:rsidRDefault="00B31CB4">
      <w:pPr>
        <w:pStyle w:val="ConsPlusNonformat0"/>
        <w:jc w:val="both"/>
      </w:pPr>
      <w:r>
        <w:t>__________________________________________________________________________.</w:t>
      </w:r>
    </w:p>
    <w:p w:rsidR="006C2F29" w:rsidRDefault="00B31CB4">
      <w:pPr>
        <w:pStyle w:val="ConsPlusNonformat0"/>
        <w:jc w:val="both"/>
      </w:pPr>
      <w:r>
        <w:t xml:space="preserve">         (наименование орган</w:t>
      </w:r>
      <w:r>
        <w:t>изации (организаций), адрес (адреса))</w:t>
      </w:r>
    </w:p>
    <w:p w:rsidR="006C2F29" w:rsidRDefault="006C2F29">
      <w:pPr>
        <w:pStyle w:val="ConsPlusNonformat0"/>
        <w:jc w:val="both"/>
      </w:pPr>
    </w:p>
    <w:p w:rsidR="006C2F29" w:rsidRDefault="00B31CB4">
      <w:pPr>
        <w:pStyle w:val="ConsPlusNonformat0"/>
        <w:jc w:val="both"/>
      </w:pPr>
      <w:r>
        <w:t>К настоящему заявлению прилагаю следующие документы:</w:t>
      </w:r>
    </w:p>
    <w:p w:rsidR="006C2F29" w:rsidRDefault="006C2F2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6917"/>
      </w:tblGrid>
      <w:tr w:rsidR="006C2F29">
        <w:tc>
          <w:tcPr>
            <w:tcW w:w="2154" w:type="dxa"/>
          </w:tcPr>
          <w:p w:rsidR="006C2F29" w:rsidRDefault="00B31CB4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6917" w:type="dxa"/>
          </w:tcPr>
          <w:p w:rsidR="006C2F29" w:rsidRDefault="00B31CB4">
            <w:pPr>
              <w:pStyle w:val="ConsPlusNormal0"/>
              <w:jc w:val="center"/>
            </w:pPr>
            <w:r>
              <w:t>Наименование документа</w:t>
            </w:r>
          </w:p>
        </w:tc>
      </w:tr>
      <w:tr w:rsidR="006C2F29">
        <w:tc>
          <w:tcPr>
            <w:tcW w:w="2154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6917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2154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6917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2154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6917" w:type="dxa"/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1361"/>
        <w:gridCol w:w="510"/>
        <w:gridCol w:w="459"/>
        <w:gridCol w:w="2381"/>
        <w:gridCol w:w="3288"/>
      </w:tblGrid>
      <w:tr w:rsidR="006C2F29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  <w:jc w:val="right"/>
            </w:pPr>
            <w: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</w:pPr>
            <w: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  <w:jc w:val="right"/>
            </w:pPr>
            <w: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</w:pPr>
            <w:r>
              <w:t>года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57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  <w:jc w:val="center"/>
            </w:pPr>
            <w:r>
              <w:t>(подпись заявителя)</w:t>
            </w: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ind w:firstLine="540"/>
        <w:jc w:val="both"/>
      </w:pPr>
      <w:r>
        <w:t>Заявление принял:</w:t>
      </w:r>
    </w:p>
    <w:p w:rsidR="006C2F29" w:rsidRDefault="006C2F2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814"/>
        <w:gridCol w:w="4706"/>
      </w:tblGrid>
      <w:tr w:rsidR="006C2F29">
        <w:tc>
          <w:tcPr>
            <w:tcW w:w="2551" w:type="dxa"/>
          </w:tcPr>
          <w:p w:rsidR="006C2F29" w:rsidRDefault="00B31CB4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1814" w:type="dxa"/>
          </w:tcPr>
          <w:p w:rsidR="006C2F29" w:rsidRDefault="00B31CB4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4706" w:type="dxa"/>
          </w:tcPr>
          <w:p w:rsidR="006C2F29" w:rsidRDefault="00B31CB4">
            <w:pPr>
              <w:pStyle w:val="ConsPlusNormal0"/>
              <w:jc w:val="center"/>
            </w:pPr>
            <w:r>
              <w:t>Фамилия, имя, отчество, подпись специалиста</w:t>
            </w:r>
          </w:p>
        </w:tc>
      </w:tr>
      <w:tr w:rsidR="006C2F29">
        <w:tc>
          <w:tcPr>
            <w:tcW w:w="2551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1814" w:type="dxa"/>
          </w:tcPr>
          <w:p w:rsidR="006C2F29" w:rsidRDefault="006C2F29">
            <w:pPr>
              <w:pStyle w:val="ConsPlusNormal0"/>
            </w:pPr>
          </w:p>
        </w:tc>
        <w:tc>
          <w:tcPr>
            <w:tcW w:w="4706" w:type="dxa"/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right"/>
        <w:outlineLvl w:val="1"/>
      </w:pPr>
      <w:r>
        <w:t>Приложение N 5</w:t>
      </w:r>
    </w:p>
    <w:p w:rsidR="006C2F29" w:rsidRDefault="00B31CB4">
      <w:pPr>
        <w:pStyle w:val="ConsPlusNormal0"/>
        <w:jc w:val="right"/>
      </w:pPr>
      <w:r>
        <w:t>к Порядку предоставления</w:t>
      </w:r>
    </w:p>
    <w:p w:rsidR="006C2F29" w:rsidRDefault="00B31CB4">
      <w:pPr>
        <w:pStyle w:val="ConsPlusNormal0"/>
        <w:jc w:val="right"/>
      </w:pPr>
      <w:r>
        <w:t>компенсации расходов</w:t>
      </w:r>
    </w:p>
    <w:p w:rsidR="006C2F29" w:rsidRDefault="00B31CB4">
      <w:pPr>
        <w:pStyle w:val="ConsPlusNormal0"/>
        <w:jc w:val="right"/>
      </w:pPr>
      <w:r>
        <w:t>на оплату жилого помещения</w:t>
      </w:r>
    </w:p>
    <w:p w:rsidR="006C2F29" w:rsidRDefault="00B31CB4">
      <w:pPr>
        <w:pStyle w:val="ConsPlusNormal0"/>
        <w:jc w:val="right"/>
      </w:pPr>
      <w:r>
        <w:t>и коммунальных услуг</w:t>
      </w:r>
    </w:p>
    <w:p w:rsidR="006C2F29" w:rsidRDefault="00B31CB4">
      <w:pPr>
        <w:pStyle w:val="ConsPlusNormal0"/>
        <w:jc w:val="right"/>
      </w:pPr>
      <w:r>
        <w:t>многодетным семьям</w:t>
      </w:r>
    </w:p>
    <w:p w:rsidR="006C2F29" w:rsidRDefault="006C2F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C2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4" w:tooltip="Постановление Правительства Свердловской области от 24.10.2024 N 755-ПП &quot;О внесении изменений в отдельные постановления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6C2F29" w:rsidRDefault="00B31CB4">
            <w:pPr>
              <w:pStyle w:val="ConsPlusNormal0"/>
              <w:jc w:val="center"/>
            </w:pPr>
            <w:r>
              <w:rPr>
                <w:color w:val="392C69"/>
              </w:rPr>
              <w:t>от 24.10.2024 N 755-ПП)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Форма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center"/>
      </w:pPr>
      <w:bookmarkStart w:id="30" w:name="P467"/>
      <w:bookmarkEnd w:id="30"/>
      <w:r>
        <w:t>ОТЧЕТ</w:t>
      </w:r>
    </w:p>
    <w:p w:rsidR="006C2F29" w:rsidRDefault="00B31CB4">
      <w:pPr>
        <w:pStyle w:val="ConsPlusNormal0"/>
        <w:jc w:val="center"/>
      </w:pPr>
      <w:r>
        <w:t>о предоставлении многодетным семьям компенсации</w:t>
      </w:r>
    </w:p>
    <w:p w:rsidR="006C2F29" w:rsidRDefault="00B31CB4">
      <w:pPr>
        <w:pStyle w:val="ConsPlusNormal0"/>
        <w:jc w:val="center"/>
      </w:pPr>
      <w:r>
        <w:t>расходов на оплату жилого помещения и коммунальных услуг</w:t>
      </w:r>
    </w:p>
    <w:p w:rsidR="006C2F29" w:rsidRDefault="006C2F2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3969"/>
        <w:gridCol w:w="1417"/>
        <w:gridCol w:w="2721"/>
      </w:tblGrid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</w:tcPr>
          <w:p w:rsidR="006C2F29" w:rsidRDefault="00B31CB4">
            <w:pPr>
              <w:pStyle w:val="ConsPlusNormal0"/>
              <w:jc w:val="center"/>
            </w:pPr>
            <w:r>
              <w:t xml:space="preserve">По </w:t>
            </w:r>
            <w:hyperlink r:id="rId95" w:tooltip="Закон Свердловской области от 20.11.2009 N 100-ОЗ (ред. от 23.12.2024) &quot;О социальной поддержке многодетных семей в Свердловской области&quot; (принят Областной Думой Законодательного Собрания Свердловской области 27.10.2009) (с изм. и доп., вступающими в силу с 01.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</w:t>
            </w:r>
            <w:r>
              <w:t>т 20 ноября 2009 года N 100-ОЗ "О социальной поддержке многодетных семей в Свердловской области"</w:t>
            </w: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6C2F29" w:rsidRDefault="00B31CB4">
            <w:pPr>
              <w:pStyle w:val="ConsPlusNormal0"/>
              <w:jc w:val="center"/>
            </w:pPr>
            <w:r>
              <w:t>4</w:t>
            </w: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bookmarkStart w:id="31" w:name="P479"/>
            <w:bookmarkEnd w:id="31"/>
            <w:r>
              <w:t>1.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Количество многодетных семей, имеющих право на получение компенсации расходов на оплату жилого помещения и коммунальных услуг в размере 30% (далее - компенсация расходов), всего на отчетную дату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Количество многодетных семей, которым выплата ко</w:t>
            </w:r>
            <w:r>
              <w:t>мпенсаций расходов прекращена в связи с наличием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года, всего на о</w:t>
            </w:r>
            <w:r>
              <w:t>тчетную дату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Количество многодетных семей, в отношении которых принято решение о предоставлении компенсации расходов, всего на отчетную дату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bookmarkStart w:id="32" w:name="P491"/>
            <w:bookmarkEnd w:id="32"/>
            <w:r>
              <w:t>4.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Количество многодетных семей, в отношении которых принято решение об отказе в предоставле</w:t>
            </w:r>
            <w:r>
              <w:t>нии компенсации расходов, всего на отчетную дату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Количество многодетных семей, в отношении которых принято решение о предоставлении компенсации расходов, за отчетный период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Количество многодетных семей, в отношении которых принято решение об отказе в предоставлении компенсации расходов, за отчетный период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bookmarkStart w:id="33" w:name="P503"/>
            <w:bookmarkEnd w:id="33"/>
            <w:r>
              <w:t>7.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Сумма начисленной компенсации расходов, всего на отчетную дату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964" w:type="dxa"/>
          </w:tcPr>
          <w:p w:rsidR="006C2F29" w:rsidRDefault="00B31CB4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969" w:type="dxa"/>
          </w:tcPr>
          <w:p w:rsidR="006C2F29" w:rsidRDefault="00B31CB4">
            <w:pPr>
              <w:pStyle w:val="ConsPlusNormal0"/>
            </w:pPr>
            <w:r>
              <w:t>Сумма начисленной компенсации расходов за отчетный период</w:t>
            </w:r>
          </w:p>
        </w:tc>
        <w:tc>
          <w:tcPr>
            <w:tcW w:w="1417" w:type="dxa"/>
          </w:tcPr>
          <w:p w:rsidR="006C2F29" w:rsidRDefault="00B31CB4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2721" w:type="dxa"/>
          </w:tcPr>
          <w:p w:rsidR="006C2F29" w:rsidRDefault="006C2F29">
            <w:pPr>
              <w:pStyle w:val="ConsPlusNormal0"/>
            </w:pP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 xml:space="preserve">Примечание. </w:t>
      </w:r>
      <w:hyperlink w:anchor="P479" w:tooltip="1.">
        <w:r>
          <w:rPr>
            <w:color w:val="0000FF"/>
          </w:rPr>
          <w:t>Строки 1</w:t>
        </w:r>
      </w:hyperlink>
      <w:r>
        <w:t xml:space="preserve"> - </w:t>
      </w:r>
      <w:hyperlink w:anchor="P491" w:tooltip="4.">
        <w:r>
          <w:rPr>
            <w:color w:val="0000FF"/>
          </w:rPr>
          <w:t>4</w:t>
        </w:r>
      </w:hyperlink>
      <w:r>
        <w:t xml:space="preserve"> и </w:t>
      </w:r>
      <w:hyperlink w:anchor="P503" w:tooltip="7.">
        <w:r>
          <w:rPr>
            <w:color w:val="0000FF"/>
          </w:rPr>
          <w:t>7</w:t>
        </w:r>
      </w:hyperlink>
      <w:r>
        <w:t xml:space="preserve"> заполняются нарастающим итогом с начала года.</w:t>
      </w:r>
    </w:p>
    <w:p w:rsidR="006C2F29" w:rsidRDefault="006C2F29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835"/>
        <w:gridCol w:w="340"/>
        <w:gridCol w:w="1417"/>
      </w:tblGrid>
      <w:tr w:rsidR="006C2F2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</w:pPr>
            <w:r>
              <w:t>Руководитель уполномоченного органа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F29" w:rsidRDefault="006C2F29">
            <w:pPr>
              <w:pStyle w:val="ConsPlusNormal0"/>
            </w:pPr>
          </w:p>
        </w:tc>
      </w:tr>
      <w:tr w:rsidR="006C2F2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2F29" w:rsidRDefault="006C2F29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29" w:rsidRDefault="00B31CB4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М.П.</w:t>
      </w:r>
    </w:p>
    <w:p w:rsidR="006C2F29" w:rsidRDefault="006C2F29">
      <w:pPr>
        <w:pStyle w:val="ConsPlusNormal0"/>
        <w:jc w:val="both"/>
      </w:pPr>
    </w:p>
    <w:p w:rsidR="006C2F29" w:rsidRDefault="00B31CB4">
      <w:pPr>
        <w:pStyle w:val="ConsPlusNormal0"/>
        <w:jc w:val="both"/>
      </w:pPr>
      <w:r>
        <w:t>Исполнитель, телефон ___________________</w:t>
      </w: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jc w:val="both"/>
      </w:pPr>
    </w:p>
    <w:p w:rsidR="006C2F29" w:rsidRDefault="006C2F2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C2F29">
      <w:headerReference w:type="default" r:id="rId96"/>
      <w:footerReference w:type="default" r:id="rId97"/>
      <w:headerReference w:type="first" r:id="rId98"/>
      <w:footerReference w:type="first" r:id="rId9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31CB4">
      <w:r>
        <w:separator/>
      </w:r>
    </w:p>
  </w:endnote>
  <w:endnote w:type="continuationSeparator" w:id="0">
    <w:p w:rsidR="00000000" w:rsidRDefault="00B3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F29" w:rsidRDefault="006C2F2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2F2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C2F29" w:rsidRDefault="00B31CB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C2F29" w:rsidRDefault="00B31CB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C2F29" w:rsidRDefault="00B31CB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6C2F29" w:rsidRDefault="00B31CB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F29" w:rsidRDefault="006C2F2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C2F2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C2F29" w:rsidRDefault="00B31CB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C2F29" w:rsidRDefault="00B31CB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C2F29" w:rsidRDefault="00B31CB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6C2F29" w:rsidRDefault="00B31CB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31CB4">
      <w:r>
        <w:separator/>
      </w:r>
    </w:p>
  </w:footnote>
  <w:footnote w:type="continuationSeparator" w:id="0">
    <w:p w:rsidR="00000000" w:rsidRDefault="00B3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C2F2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C2F29" w:rsidRDefault="00B31CB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14.03.2013</w:t>
          </w:r>
          <w:r>
            <w:rPr>
              <w:rFonts w:ascii="Tahoma" w:hAnsi="Tahoma" w:cs="Tahoma"/>
              <w:sz w:val="16"/>
              <w:szCs w:val="16"/>
            </w:rPr>
            <w:t xml:space="preserve"> N 306-ПП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пре...</w:t>
          </w:r>
        </w:p>
      </w:tc>
      <w:tc>
        <w:tcPr>
          <w:tcW w:w="2300" w:type="pct"/>
          <w:vAlign w:val="center"/>
        </w:tcPr>
        <w:p w:rsidR="006C2F29" w:rsidRDefault="00B31CB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6C2F29" w:rsidRDefault="006C2F2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C2F29" w:rsidRDefault="006C2F2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C2F2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C2F29" w:rsidRDefault="00B31CB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</w:t>
          </w:r>
          <w:r>
            <w:rPr>
              <w:rFonts w:ascii="Tahoma" w:hAnsi="Tahoma" w:cs="Tahoma"/>
              <w:sz w:val="16"/>
              <w:szCs w:val="16"/>
            </w:rPr>
            <w:t>рдловской области от 14.03.2013 N 306-ПП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пре...</w:t>
          </w:r>
        </w:p>
      </w:tc>
      <w:tc>
        <w:tcPr>
          <w:tcW w:w="2300" w:type="pct"/>
          <w:vAlign w:val="center"/>
        </w:tcPr>
        <w:p w:rsidR="006C2F29" w:rsidRDefault="00B31CB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18.02.2026</w:t>
          </w:r>
        </w:p>
      </w:tc>
    </w:tr>
  </w:tbl>
  <w:p w:rsidR="006C2F29" w:rsidRDefault="006C2F2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C2F29" w:rsidRDefault="006C2F2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29"/>
    <w:rsid w:val="006C2F29"/>
    <w:rsid w:val="00B3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64A69-50E2-46BA-9511-3531034A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1&amp;n=373414&amp;date=18.02.2026&amp;dst=100285&amp;field=134" TargetMode="External"/><Relationship Id="rId21" Type="http://schemas.openxmlformats.org/officeDocument/2006/relationships/hyperlink" Target="https://login.consultant.ru/link/?req=doc&amp;base=RLAW071&amp;n=388747&amp;date=18.02.2026&amp;dst=100034&amp;field=134" TargetMode="External"/><Relationship Id="rId42" Type="http://schemas.openxmlformats.org/officeDocument/2006/relationships/hyperlink" Target="https://login.consultant.ru/link/?req=doc&amp;base=RLAW071&amp;n=388747&amp;date=18.02.2026&amp;dst=100050&amp;field=134" TargetMode="External"/><Relationship Id="rId47" Type="http://schemas.openxmlformats.org/officeDocument/2006/relationships/hyperlink" Target="https://login.consultant.ru/link/?req=doc&amp;base=LAW&amp;n=493206&amp;date=18.02.2026&amp;dst=100096&amp;field=134" TargetMode="External"/><Relationship Id="rId63" Type="http://schemas.openxmlformats.org/officeDocument/2006/relationships/hyperlink" Target="https://login.consultant.ru/link/?req=doc&amp;base=RLAW071&amp;n=391868&amp;date=18.02.2026&amp;dst=100032&amp;field=134" TargetMode="External"/><Relationship Id="rId68" Type="http://schemas.openxmlformats.org/officeDocument/2006/relationships/hyperlink" Target="https://login.consultant.ru/link/?req=doc&amp;base=RLAW071&amp;n=373414&amp;date=18.02.2026&amp;dst=100339&amp;field=134" TargetMode="External"/><Relationship Id="rId84" Type="http://schemas.openxmlformats.org/officeDocument/2006/relationships/hyperlink" Target="https://login.consultant.ru/link/?req=doc&amp;base=RLAW071&amp;n=388747&amp;date=18.02.2026&amp;dst=100076&amp;field=134" TargetMode="External"/><Relationship Id="rId89" Type="http://schemas.openxmlformats.org/officeDocument/2006/relationships/hyperlink" Target="https://login.consultant.ru/link/?req=doc&amp;base=RLAW071&amp;n=373414&amp;date=18.02.2026&amp;dst=100350&amp;field=134" TargetMode="External"/><Relationship Id="rId16" Type="http://schemas.openxmlformats.org/officeDocument/2006/relationships/hyperlink" Target="https://login.consultant.ru/link/?req=doc&amp;base=RLAW071&amp;n=419935&amp;date=18.02.2026&amp;dst=100114&amp;field=134" TargetMode="External"/><Relationship Id="rId11" Type="http://schemas.openxmlformats.org/officeDocument/2006/relationships/hyperlink" Target="https://login.consultant.ru/link/?req=doc&amp;base=RLAW071&amp;n=386585&amp;date=18.02.2026&amp;dst=100071&amp;field=134" TargetMode="External"/><Relationship Id="rId32" Type="http://schemas.openxmlformats.org/officeDocument/2006/relationships/hyperlink" Target="https://login.consultant.ru/link/?req=doc&amp;base=LAW&amp;n=523355&amp;date=18.02.2026" TargetMode="External"/><Relationship Id="rId37" Type="http://schemas.openxmlformats.org/officeDocument/2006/relationships/hyperlink" Target="https://login.consultant.ru/link/?req=doc&amp;base=LAW&amp;n=480343&amp;date=18.02.2026&amp;dst=100065&amp;field=134" TargetMode="External"/><Relationship Id="rId53" Type="http://schemas.openxmlformats.org/officeDocument/2006/relationships/hyperlink" Target="https://login.consultant.ru/link/?req=doc&amp;base=RLAW071&amp;n=373414&amp;date=18.02.2026&amp;dst=100303&amp;field=134" TargetMode="External"/><Relationship Id="rId58" Type="http://schemas.openxmlformats.org/officeDocument/2006/relationships/hyperlink" Target="https://login.consultant.ru/link/?req=doc&amp;base=RLAW071&amp;n=391868&amp;date=18.02.2026&amp;dst=100030&amp;field=134" TargetMode="External"/><Relationship Id="rId74" Type="http://schemas.openxmlformats.org/officeDocument/2006/relationships/hyperlink" Target="https://login.consultant.ru/link/?req=doc&amp;base=RLAW071&amp;n=388799&amp;date=18.02.2026&amp;dst=100096&amp;field=134" TargetMode="External"/><Relationship Id="rId79" Type="http://schemas.openxmlformats.org/officeDocument/2006/relationships/hyperlink" Target="https://login.consultant.ru/link/?req=doc&amp;base=RLAW071&amp;n=388747&amp;date=18.02.2026&amp;dst=100071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071&amp;n=373414&amp;date=18.02.2026&amp;dst=100351&amp;field=134" TargetMode="External"/><Relationship Id="rId95" Type="http://schemas.openxmlformats.org/officeDocument/2006/relationships/hyperlink" Target="https://login.consultant.ru/link/?req=doc&amp;base=RLAW071&amp;n=383534&amp;date=18.02.2026" TargetMode="External"/><Relationship Id="rId22" Type="http://schemas.openxmlformats.org/officeDocument/2006/relationships/hyperlink" Target="https://login.consultant.ru/link/?req=doc&amp;base=RLAW071&amp;n=104277&amp;date=18.02.2026&amp;dst=100148&amp;field=134" TargetMode="External"/><Relationship Id="rId27" Type="http://schemas.openxmlformats.org/officeDocument/2006/relationships/hyperlink" Target="https://login.consultant.ru/link/?req=doc&amp;base=RLAW071&amp;n=388747&amp;date=18.02.2026&amp;dst=100036&amp;field=134" TargetMode="External"/><Relationship Id="rId43" Type="http://schemas.openxmlformats.org/officeDocument/2006/relationships/hyperlink" Target="https://login.consultant.ru/link/?req=doc&amp;base=LAW&amp;n=523235&amp;date=18.02.2026" TargetMode="External"/><Relationship Id="rId48" Type="http://schemas.openxmlformats.org/officeDocument/2006/relationships/hyperlink" Target="https://login.consultant.ru/link/?req=doc&amp;base=RLAW071&amp;n=391868&amp;date=18.02.2026&amp;dst=100028&amp;field=134" TargetMode="External"/><Relationship Id="rId64" Type="http://schemas.openxmlformats.org/officeDocument/2006/relationships/hyperlink" Target="https://login.consultant.ru/link/?req=doc&amp;base=RLAW071&amp;n=373414&amp;date=18.02.2026&amp;dst=100321&amp;field=134" TargetMode="External"/><Relationship Id="rId69" Type="http://schemas.openxmlformats.org/officeDocument/2006/relationships/hyperlink" Target="https://login.consultant.ru/link/?req=doc&amp;base=RLAW071&amp;n=388747&amp;date=18.02.2026&amp;dst=100055&amp;field=134" TargetMode="External"/><Relationship Id="rId80" Type="http://schemas.openxmlformats.org/officeDocument/2006/relationships/hyperlink" Target="https://login.consultant.ru/link/?req=doc&amp;base=RLAW071&amp;n=388747&amp;date=18.02.2026&amp;dst=100072&amp;field=134" TargetMode="External"/><Relationship Id="rId85" Type="http://schemas.openxmlformats.org/officeDocument/2006/relationships/hyperlink" Target="https://login.consultant.ru/link/?req=doc&amp;base=LAW&amp;n=508490&amp;date=18.02.2026" TargetMode="External"/><Relationship Id="rId12" Type="http://schemas.openxmlformats.org/officeDocument/2006/relationships/hyperlink" Target="https://login.consultant.ru/link/?req=doc&amp;base=RLAW071&amp;n=321176&amp;date=18.02.2026&amp;dst=100005&amp;field=134" TargetMode="External"/><Relationship Id="rId17" Type="http://schemas.openxmlformats.org/officeDocument/2006/relationships/hyperlink" Target="https://login.consultant.ru/link/?req=doc&amp;base=RLAW071&amp;n=383534&amp;date=18.02.2026&amp;dst=100020&amp;field=134" TargetMode="External"/><Relationship Id="rId25" Type="http://schemas.openxmlformats.org/officeDocument/2006/relationships/hyperlink" Target="https://login.consultant.ru/link/?req=doc&amp;base=RLAW071&amp;n=321176&amp;date=18.02.2026&amp;dst=100005&amp;field=134" TargetMode="External"/><Relationship Id="rId33" Type="http://schemas.openxmlformats.org/officeDocument/2006/relationships/hyperlink" Target="https://login.consultant.ru/link/?req=doc&amp;base=RLAW071&amp;n=383534&amp;date=18.02.2026" TargetMode="External"/><Relationship Id="rId38" Type="http://schemas.openxmlformats.org/officeDocument/2006/relationships/hyperlink" Target="https://login.consultant.ru/link/?req=doc&amp;base=RLAW071&amp;n=373414&amp;date=18.02.2026&amp;dst=100289&amp;field=134" TargetMode="External"/><Relationship Id="rId46" Type="http://schemas.openxmlformats.org/officeDocument/2006/relationships/hyperlink" Target="https://login.consultant.ru/link/?req=doc&amp;base=LAW&amp;n=493206&amp;date=18.02.2026&amp;dst=100094&amp;field=134" TargetMode="External"/><Relationship Id="rId59" Type="http://schemas.openxmlformats.org/officeDocument/2006/relationships/hyperlink" Target="https://login.consultant.ru/link/?req=doc&amp;base=LAW&amp;n=508668&amp;date=18.02.2026" TargetMode="External"/><Relationship Id="rId67" Type="http://schemas.openxmlformats.org/officeDocument/2006/relationships/hyperlink" Target="https://login.consultant.ru/link/?req=doc&amp;base=RLAW071&amp;n=373414&amp;date=18.02.2026&amp;dst=100338&amp;field=134" TargetMode="External"/><Relationship Id="rId20" Type="http://schemas.openxmlformats.org/officeDocument/2006/relationships/hyperlink" Target="https://login.consultant.ru/link/?req=doc&amp;base=RLAW071&amp;n=388747&amp;date=18.02.2026&amp;dst=100033&amp;field=134" TargetMode="External"/><Relationship Id="rId41" Type="http://schemas.openxmlformats.org/officeDocument/2006/relationships/hyperlink" Target="https://login.consultant.ru/link/?req=doc&amp;base=RLAW071&amp;n=388747&amp;date=18.02.2026&amp;dst=100049&amp;field=134" TargetMode="External"/><Relationship Id="rId54" Type="http://schemas.openxmlformats.org/officeDocument/2006/relationships/hyperlink" Target="https://login.consultant.ru/link/?req=doc&amp;base=RLAW071&amp;n=388747&amp;date=18.02.2026&amp;dst=100054&amp;field=134" TargetMode="External"/><Relationship Id="rId62" Type="http://schemas.openxmlformats.org/officeDocument/2006/relationships/hyperlink" Target="https://login.consultant.ru/link/?req=doc&amp;base=RLAW071&amp;n=373414&amp;date=18.02.2026&amp;dst=100318&amp;field=134" TargetMode="External"/><Relationship Id="rId70" Type="http://schemas.openxmlformats.org/officeDocument/2006/relationships/hyperlink" Target="https://login.consultant.ru/link/?req=doc&amp;base=RLAW071&amp;n=388747&amp;date=18.02.2026&amp;dst=100058&amp;field=134" TargetMode="External"/><Relationship Id="rId75" Type="http://schemas.openxmlformats.org/officeDocument/2006/relationships/hyperlink" Target="https://login.consultant.ru/link/?req=doc&amp;base=RLAW071&amp;n=388747&amp;date=18.02.2026&amp;dst=100060&amp;field=134" TargetMode="External"/><Relationship Id="rId83" Type="http://schemas.openxmlformats.org/officeDocument/2006/relationships/hyperlink" Target="https://login.consultant.ru/link/?req=doc&amp;base=RLAW071&amp;n=373414&amp;date=18.02.2026&amp;dst=100345&amp;field=134" TargetMode="External"/><Relationship Id="rId88" Type="http://schemas.openxmlformats.org/officeDocument/2006/relationships/hyperlink" Target="https://login.consultant.ru/link/?req=doc&amp;base=RLAW071&amp;n=388747&amp;date=18.02.2026&amp;dst=100079&amp;field=134" TargetMode="External"/><Relationship Id="rId91" Type="http://schemas.openxmlformats.org/officeDocument/2006/relationships/hyperlink" Target="https://login.consultant.ru/link/?req=doc&amp;base=RLAW071&amp;n=388747&amp;date=18.02.2026&amp;dst=100080&amp;field=134" TargetMode="External"/><Relationship Id="rId9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071&amp;n=391868&amp;date=18.02.2026&amp;dst=100027&amp;field=134" TargetMode="External"/><Relationship Id="rId23" Type="http://schemas.openxmlformats.org/officeDocument/2006/relationships/hyperlink" Target="https://login.consultant.ru/link/?req=doc&amp;base=RLAW071&amp;n=104277&amp;date=18.02.2026&amp;dst=100150&amp;field=134" TargetMode="External"/><Relationship Id="rId28" Type="http://schemas.openxmlformats.org/officeDocument/2006/relationships/hyperlink" Target="https://login.consultant.ru/link/?req=doc&amp;base=RLAW071&amp;n=391868&amp;date=18.02.2026&amp;dst=100027&amp;field=134" TargetMode="External"/><Relationship Id="rId36" Type="http://schemas.openxmlformats.org/officeDocument/2006/relationships/hyperlink" Target="https://login.consultant.ru/link/?req=doc&amp;base=RLAW071&amp;n=373414&amp;date=18.02.2026&amp;dst=100288&amp;field=134" TargetMode="External"/><Relationship Id="rId49" Type="http://schemas.openxmlformats.org/officeDocument/2006/relationships/hyperlink" Target="https://login.consultant.ru/link/?req=doc&amp;base=RLAW071&amp;n=373414&amp;date=18.02.2026&amp;dst=100301&amp;field=134" TargetMode="External"/><Relationship Id="rId57" Type="http://schemas.openxmlformats.org/officeDocument/2006/relationships/hyperlink" Target="https://login.consultant.ru/link/?req=doc&amp;base=RLAW071&amp;n=373414&amp;date=18.02.2026&amp;dst=100311&amp;field=134" TargetMode="External"/><Relationship Id="rId10" Type="http://schemas.openxmlformats.org/officeDocument/2006/relationships/hyperlink" Target="https://login.consultant.ru/link/?req=doc&amp;base=RLAW071&amp;n=228865&amp;date=18.02.2026&amp;dst=100005&amp;field=134" TargetMode="External"/><Relationship Id="rId31" Type="http://schemas.openxmlformats.org/officeDocument/2006/relationships/hyperlink" Target="https://login.consultant.ru/link/?req=doc&amp;base=RLAW071&amp;n=388747&amp;date=18.02.2026&amp;dst=100043&amp;field=134" TargetMode="External"/><Relationship Id="rId44" Type="http://schemas.openxmlformats.org/officeDocument/2006/relationships/hyperlink" Target="https://login.consultant.ru/link/?req=doc&amp;base=RLAW071&amp;n=373414&amp;date=18.02.2026&amp;dst=100291&amp;field=134" TargetMode="External"/><Relationship Id="rId52" Type="http://schemas.openxmlformats.org/officeDocument/2006/relationships/hyperlink" Target="https://login.consultant.ru/link/?req=doc&amp;base=RLAW071&amp;n=388747&amp;date=18.02.2026&amp;dst=100048&amp;field=134" TargetMode="External"/><Relationship Id="rId60" Type="http://schemas.openxmlformats.org/officeDocument/2006/relationships/hyperlink" Target="https://login.consultant.ru/link/?req=doc&amp;base=RLAW071&amp;n=373414&amp;date=18.02.2026&amp;dst=100312&amp;field=134" TargetMode="External"/><Relationship Id="rId65" Type="http://schemas.openxmlformats.org/officeDocument/2006/relationships/hyperlink" Target="https://login.consultant.ru/link/?req=doc&amp;base=RLAW071&amp;n=373414&amp;date=18.02.2026&amp;dst=100328&amp;field=134" TargetMode="External"/><Relationship Id="rId73" Type="http://schemas.openxmlformats.org/officeDocument/2006/relationships/hyperlink" Target="https://login.consultant.ru/link/?req=doc&amp;base=RLAW071&amp;n=388747&amp;date=18.02.2026&amp;dst=100059&amp;field=134" TargetMode="External"/><Relationship Id="rId78" Type="http://schemas.openxmlformats.org/officeDocument/2006/relationships/hyperlink" Target="https://login.consultant.ru/link/?req=doc&amp;base=RLAW071&amp;n=388747&amp;date=18.02.2026&amp;dst=100070&amp;field=134" TargetMode="External"/><Relationship Id="rId81" Type="http://schemas.openxmlformats.org/officeDocument/2006/relationships/hyperlink" Target="https://login.consultant.ru/link/?req=doc&amp;base=RLAW071&amp;n=388747&amp;date=18.02.2026&amp;dst=100074&amp;field=134" TargetMode="External"/><Relationship Id="rId86" Type="http://schemas.openxmlformats.org/officeDocument/2006/relationships/hyperlink" Target="https://login.consultant.ru/link/?req=doc&amp;base=RLAW071&amp;n=373414&amp;date=18.02.2026&amp;dst=100348&amp;field=134" TargetMode="External"/><Relationship Id="rId94" Type="http://schemas.openxmlformats.org/officeDocument/2006/relationships/hyperlink" Target="https://login.consultant.ru/link/?req=doc&amp;base=RLAW071&amp;n=388747&amp;date=18.02.2026&amp;dst=100138&amp;field=134" TargetMode="External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137829&amp;date=18.02.2026&amp;dst=100005&amp;field=134" TargetMode="External"/><Relationship Id="rId13" Type="http://schemas.openxmlformats.org/officeDocument/2006/relationships/hyperlink" Target="https://login.consultant.ru/link/?req=doc&amp;base=RLAW071&amp;n=373414&amp;date=18.02.2026&amp;dst=100283&amp;field=134" TargetMode="External"/><Relationship Id="rId18" Type="http://schemas.openxmlformats.org/officeDocument/2006/relationships/hyperlink" Target="https://login.consultant.ru/link/?req=doc&amp;base=RLAW071&amp;n=405470&amp;date=18.02.2026" TargetMode="External"/><Relationship Id="rId39" Type="http://schemas.openxmlformats.org/officeDocument/2006/relationships/hyperlink" Target="https://login.consultant.ru/link/?req=doc&amp;base=RLAW071&amp;n=388747&amp;date=18.02.2026&amp;dst=100046&amp;field=134" TargetMode="External"/><Relationship Id="rId34" Type="http://schemas.openxmlformats.org/officeDocument/2006/relationships/hyperlink" Target="https://login.consultant.ru/link/?req=doc&amp;base=RLAW071&amp;n=383534&amp;date=18.02.2026" TargetMode="External"/><Relationship Id="rId50" Type="http://schemas.openxmlformats.org/officeDocument/2006/relationships/hyperlink" Target="https://login.consultant.ru/link/?req=doc&amp;base=RLAW071&amp;n=388747&amp;date=18.02.2026&amp;dst=100051&amp;field=134" TargetMode="External"/><Relationship Id="rId55" Type="http://schemas.openxmlformats.org/officeDocument/2006/relationships/hyperlink" Target="https://login.consultant.ru/link/?req=doc&amp;base=RLAW071&amp;n=373414&amp;date=18.02.2026&amp;dst=100305&amp;field=134" TargetMode="External"/><Relationship Id="rId76" Type="http://schemas.openxmlformats.org/officeDocument/2006/relationships/hyperlink" Target="https://login.consultant.ru/link/?req=doc&amp;base=RLAW071&amp;n=388747&amp;date=18.02.2026&amp;dst=100065&amp;field=134" TargetMode="External"/><Relationship Id="rId97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071&amp;n=373414&amp;date=18.02.2026&amp;dst=100340&amp;field=134" TargetMode="External"/><Relationship Id="rId92" Type="http://schemas.openxmlformats.org/officeDocument/2006/relationships/hyperlink" Target="https://login.consultant.ru/link/?req=doc&amp;base=RLAW071&amp;n=388747&amp;date=18.02.2026&amp;dst=10011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383534&amp;date=18.02.2026" TargetMode="External"/><Relationship Id="rId24" Type="http://schemas.openxmlformats.org/officeDocument/2006/relationships/hyperlink" Target="https://login.consultant.ru/link/?req=doc&amp;base=RLAW071&amp;n=419935&amp;date=18.02.2026&amp;dst=100115&amp;field=134" TargetMode="External"/><Relationship Id="rId40" Type="http://schemas.openxmlformats.org/officeDocument/2006/relationships/hyperlink" Target="https://login.consultant.ru/link/?req=doc&amp;base=RLAW071&amp;n=388747&amp;date=18.02.2026&amp;dst=100048&amp;field=134" TargetMode="External"/><Relationship Id="rId45" Type="http://schemas.openxmlformats.org/officeDocument/2006/relationships/hyperlink" Target="https://login.consultant.ru/link/?req=doc&amp;base=RLAW071&amp;n=373414&amp;date=18.02.2026&amp;dst=100297&amp;field=134" TargetMode="External"/><Relationship Id="rId66" Type="http://schemas.openxmlformats.org/officeDocument/2006/relationships/hyperlink" Target="https://login.consultant.ru/link/?req=doc&amp;base=RLAW071&amp;n=373414&amp;date=18.02.2026&amp;dst=100334&amp;field=134" TargetMode="External"/><Relationship Id="rId87" Type="http://schemas.openxmlformats.org/officeDocument/2006/relationships/hyperlink" Target="https://login.consultant.ru/link/?req=doc&amp;base=RLAW071&amp;n=388747&amp;date=18.02.2026&amp;dst=100079&amp;field=134" TargetMode="External"/><Relationship Id="rId61" Type="http://schemas.openxmlformats.org/officeDocument/2006/relationships/hyperlink" Target="https://login.consultant.ru/link/?req=doc&amp;base=RLAW071&amp;n=373414&amp;date=18.02.2026&amp;dst=100316&amp;field=134" TargetMode="External"/><Relationship Id="rId82" Type="http://schemas.openxmlformats.org/officeDocument/2006/relationships/hyperlink" Target="https://login.consultant.ru/link/?req=doc&amp;base=RLAW071&amp;n=388747&amp;date=18.02.2026&amp;dst=100075&amp;field=134" TargetMode="External"/><Relationship Id="rId19" Type="http://schemas.openxmlformats.org/officeDocument/2006/relationships/hyperlink" Target="https://login.consultant.ru/link/?req=doc&amp;base=RLAW071&amp;n=238109&amp;date=18.02.2026" TargetMode="External"/><Relationship Id="rId14" Type="http://schemas.openxmlformats.org/officeDocument/2006/relationships/hyperlink" Target="https://login.consultant.ru/link/?req=doc&amp;base=RLAW071&amp;n=388747&amp;date=18.02.2026&amp;dst=100030&amp;field=134" TargetMode="External"/><Relationship Id="rId30" Type="http://schemas.openxmlformats.org/officeDocument/2006/relationships/hyperlink" Target="https://login.consultant.ru/link/?req=doc&amp;base=RLAW071&amp;n=388747&amp;date=18.02.2026&amp;dst=100041&amp;field=134" TargetMode="External"/><Relationship Id="rId35" Type="http://schemas.openxmlformats.org/officeDocument/2006/relationships/hyperlink" Target="https://login.consultant.ru/link/?req=doc&amp;base=RLAW071&amp;n=388747&amp;date=18.02.2026&amp;dst=100044&amp;field=134" TargetMode="External"/><Relationship Id="rId56" Type="http://schemas.openxmlformats.org/officeDocument/2006/relationships/hyperlink" Target="https://login.consultant.ru/link/?req=doc&amp;base=RLAW071&amp;n=373414&amp;date=18.02.2026&amp;dst=100306&amp;field=134" TargetMode="External"/><Relationship Id="rId77" Type="http://schemas.openxmlformats.org/officeDocument/2006/relationships/hyperlink" Target="https://login.consultant.ru/link/?req=doc&amp;base=RLAW071&amp;n=388747&amp;date=18.02.2026&amp;dst=100066&amp;field=134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071&amp;n=388747&amp;date=18.02.2026&amp;dst=100053&amp;field=134" TargetMode="External"/><Relationship Id="rId72" Type="http://schemas.openxmlformats.org/officeDocument/2006/relationships/hyperlink" Target="https://login.consultant.ru/link/?req=doc&amp;base=RLAW071&amp;n=373414&amp;date=18.02.2026&amp;dst=100340&amp;field=134" TargetMode="External"/><Relationship Id="rId93" Type="http://schemas.openxmlformats.org/officeDocument/2006/relationships/hyperlink" Target="https://login.consultant.ru/link/?req=doc&amp;base=RLAW071&amp;n=388747&amp;date=18.02.2026&amp;dst=100121&amp;field=134" TargetMode="External"/><Relationship Id="rId98" Type="http://schemas.openxmlformats.org/officeDocument/2006/relationships/header" Target="header2.xm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13020</Words>
  <Characters>74215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 от 14.03.2013 N 306-ПП
(ред. от 12.02.2026)
"Об утверждении Порядка предоставления компенсации расходов на оплату жилого помещения и коммунальных услуг многодетным семьям"</vt:lpstr>
    </vt:vector>
  </TitlesOfParts>
  <Company>КонсультантПлюс Версия 4025.00.50</Company>
  <LinksUpToDate>false</LinksUpToDate>
  <CharactersWithSpaces>87061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14.03.2013 N 306-ПП
(ред. от 12.02.2026)
"Об утверждении Порядка предоставления компенсации расходов на оплату жилого помещения и коммунальных услуг многодетным семьям"</dc:title>
  <dc:creator>a</dc:creator>
  <cp:lastModifiedBy>Пользователь Windows</cp:lastModifiedBy>
  <cp:revision>2</cp:revision>
  <dcterms:created xsi:type="dcterms:W3CDTF">2026-02-18T03:29:00Z</dcterms:created>
  <dcterms:modified xsi:type="dcterms:W3CDTF">2026-02-18T03:29:00Z</dcterms:modified>
</cp:coreProperties>
</file>