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5A2F0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A2F00" w:rsidRDefault="00885D2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F0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A2F00" w:rsidRDefault="00885D21">
            <w:pPr>
              <w:pStyle w:val="ConsPlusTitlePage0"/>
              <w:jc w:val="center"/>
            </w:pPr>
            <w:r>
              <w:t>Постановление Правительства Свердловской области от 26.06.2012 N 690-ПП</w:t>
            </w:r>
            <w:r>
              <w:br/>
              <w:t>(ред. от 12.02.2026)</w:t>
            </w:r>
            <w:r>
              <w:br/>
            </w:r>
            <w:r>
              <w:t>"О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 поселках городского типа и сельских населенных пунктах, расположенных на территории Свер</w:t>
            </w:r>
            <w:r>
              <w:t>дловской области, и пенсионерам из их числа"</w:t>
            </w:r>
            <w:r>
              <w:br/>
              <w:t>(вместе с "Перечнем должностей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</w:t>
            </w:r>
            <w:r>
              <w:t>ных пунктах, и работников,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</w:t>
            </w:r>
            <w:r>
              <w:t xml:space="preserve">еленных пунктах, не относящихся к числу педагогических работников, которым предоставляется компенсация расходов на оплату жилого помещения и коммунальных услуг", "Перечнем должностей работников областных государственных и муниципальных учреждений культуры </w:t>
            </w:r>
            <w:r>
              <w:t>и искусства, расположенных в поселках городского типа и сельских населенных пунктах, и работников, осуществляющих работу в обособленных структурных подразделениях областных государственных и муниципальных учреждений культуры и искусства, расположенных в по</w:t>
            </w:r>
            <w:r>
              <w:t>селках городского типа и сельских населенных пунктах, которым предоставляется компенсация расходов на оплату жилого помещения и коммунальных услуг", "Перечнем должностей работников организаций социального обслуживания граждан, находящихся в ведении Свердло</w:t>
            </w:r>
            <w:r>
              <w:t>вской области, расположенных в поселках городского типа и сельских населенных пунктах, работников, осуществляющих работу в обособленных структурных подразделениях организаций социального обслуживания граждан, находящихся в ведении Свердловской области, рас</w:t>
            </w:r>
            <w:r>
              <w:t>положенных в поселках городского типа и сельских населенных пунктах, а также предоставляющих социальные услуги в форме социального обслуживания на дому получателям социальных услуг, проживающим в поселках городского типа и сельских населенных пунктах, рабо</w:t>
            </w:r>
            <w:r>
              <w:t>тников организаций социального обслуживания граждан, находящихся в ведении Свердловской области, расположенных в городах, которым предоставляется компенсация расходов на оплату жилого помещения и коммунальных услуг", "Перечнем должностей работников организ</w:t>
            </w:r>
            <w:r>
              <w:t xml:space="preserve">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ветеринарии, расположенных в поселках городского типа и сельских </w:t>
            </w:r>
            <w:r>
              <w:t>населенных пунктах, и работников, осуществляющих работу в обособленных структурных подразделениях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</w:t>
            </w:r>
            <w:r>
              <w:t>ной власти Свердловской области в сфере ветеринарии, расположенных в поселках городского типа и сельских населенных пунктах, которым предоставляется компенсация расходов на оплату жилого помещения и коммунальных услуг")</w:t>
            </w:r>
          </w:p>
        </w:tc>
      </w:tr>
      <w:tr w:rsidR="005A2F0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A2F00" w:rsidRDefault="00885D2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5A2F00" w:rsidRDefault="005A2F00">
      <w:pPr>
        <w:pStyle w:val="ConsPlusNormal0"/>
        <w:sectPr w:rsidR="005A2F0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A2F00" w:rsidRDefault="005A2F00">
      <w:pPr>
        <w:pStyle w:val="ConsPlusNormal0"/>
        <w:jc w:val="both"/>
        <w:outlineLvl w:val="0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  <w:outlineLvl w:val="0"/>
      </w:pPr>
      <w:r>
        <w:t>ПРАВИТЕЛЬСТВО СВЕРДЛОВСКОЙ ОБЛАСТИ</w:t>
      </w:r>
    </w:p>
    <w:p w:rsidR="005A2F00" w:rsidRDefault="005A2F00">
      <w:pPr>
        <w:pStyle w:val="ConsPlusTitle0"/>
        <w:jc w:val="center"/>
      </w:pPr>
    </w:p>
    <w:p w:rsidR="005A2F00" w:rsidRDefault="00885D21">
      <w:pPr>
        <w:pStyle w:val="ConsPlusTitle0"/>
        <w:jc w:val="center"/>
      </w:pPr>
      <w:r>
        <w:t>ПОСТАНОВЛЕНИЕ</w:t>
      </w:r>
    </w:p>
    <w:p w:rsidR="005A2F00" w:rsidRDefault="00885D21">
      <w:pPr>
        <w:pStyle w:val="ConsPlusTitle0"/>
        <w:jc w:val="center"/>
      </w:pPr>
      <w:r>
        <w:t>от 26 июня 2012 г. N 690-ПП</w:t>
      </w:r>
    </w:p>
    <w:p w:rsidR="005A2F00" w:rsidRDefault="005A2F00">
      <w:pPr>
        <w:pStyle w:val="ConsPlusTitle0"/>
        <w:jc w:val="center"/>
      </w:pPr>
    </w:p>
    <w:p w:rsidR="005A2F00" w:rsidRDefault="00885D21">
      <w:pPr>
        <w:pStyle w:val="ConsPlusTitle0"/>
        <w:jc w:val="center"/>
      </w:pPr>
      <w:r>
        <w:t>О ПОРЯДКЕ ПРЕДОСТАВЛЕНИЯ КОМПЕНСАЦИЙ РАСХОДОВ</w:t>
      </w:r>
    </w:p>
    <w:p w:rsidR="005A2F00" w:rsidRDefault="00885D21">
      <w:pPr>
        <w:pStyle w:val="ConsPlusTitle0"/>
        <w:jc w:val="center"/>
      </w:pPr>
      <w:r>
        <w:t>НА ОПЛАТУ ЖИЛОГО ПОМЕЩЕНИЯ И КОММУНАЛЬНЫХ УСЛУГ ОТДЕЛЬНЫМ</w:t>
      </w:r>
    </w:p>
    <w:p w:rsidR="005A2F00" w:rsidRDefault="005A2F00">
      <w:pPr>
        <w:pStyle w:val="ConsPlusTitle0"/>
        <w:jc w:val="center"/>
      </w:pPr>
    </w:p>
    <w:p w:rsidR="005A2F00" w:rsidRDefault="00885D21">
      <w:pPr>
        <w:pStyle w:val="ConsPlusTitle0"/>
        <w:jc w:val="center"/>
      </w:pPr>
      <w:r>
        <w:t>КАТЕГОРИЯМ РАБОТНИКОВ БЮДЖЕТНОЙ СФЕРЫ, ОСУЩЕСТВЛЯЮЩИХ РАБОТУ</w:t>
      </w:r>
    </w:p>
    <w:p w:rsidR="005A2F00" w:rsidRDefault="00885D21">
      <w:pPr>
        <w:pStyle w:val="ConsPlusTitle0"/>
        <w:jc w:val="center"/>
      </w:pPr>
      <w:r>
        <w:t xml:space="preserve">В ПОСЕЛКАХ </w:t>
      </w:r>
      <w:r>
        <w:t>ГОРОДСКОГО ТИПА И СЕЛЬСКИХ НАСЕЛЕННЫХ ПУНКТАХ,</w:t>
      </w:r>
    </w:p>
    <w:p w:rsidR="005A2F00" w:rsidRDefault="00885D21">
      <w:pPr>
        <w:pStyle w:val="ConsPlusTitle0"/>
        <w:jc w:val="center"/>
      </w:pPr>
      <w:r>
        <w:t>РАСПОЛОЖЕННЫХ НА ТЕРРИТОРИИ СВЕРДЛОВСКОЙ ОБЛАСТИ,</w:t>
      </w:r>
    </w:p>
    <w:p w:rsidR="005A2F00" w:rsidRDefault="00885D21">
      <w:pPr>
        <w:pStyle w:val="ConsPlusTitle0"/>
        <w:jc w:val="center"/>
      </w:pPr>
      <w:r>
        <w:t>И ПЕНСИОНЕРАМ ИЗ ИХ 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16.04.2013 </w:t>
            </w:r>
            <w:hyperlink r:id="rId9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13.11.2013 </w:t>
            </w:r>
            <w:hyperlink r:id="rId10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      <w:r>
                <w:rPr>
                  <w:color w:val="0000FF"/>
                </w:rPr>
                <w:t>N 1386-ПП</w:t>
              </w:r>
            </w:hyperlink>
            <w:r>
              <w:rPr>
                <w:color w:val="392C69"/>
              </w:rPr>
              <w:t xml:space="preserve">, от 15.07.2014 </w:t>
            </w:r>
            <w:hyperlink r:id="rId11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25.12.2014 </w:t>
            </w:r>
            <w:hyperlink r:id="rId12" w:tooltip="Постановление Правительства Свердловской области от 25.12.2014 N 1198-ПП &quot;О внесении изменений в перечень должностей работников государственных учреждений Свердловской области, входящих в систему государственной ветеринарной службы Российской Федерации, распол">
              <w:r>
                <w:rPr>
                  <w:color w:val="0000FF"/>
                </w:rPr>
                <w:t>N 1198-ПП</w:t>
              </w:r>
            </w:hyperlink>
            <w:r>
              <w:rPr>
                <w:color w:val="392C69"/>
              </w:rPr>
              <w:t xml:space="preserve">, от 06.03.2015 </w:t>
            </w:r>
            <w:hyperlink r:id="rId13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138-ПП</w:t>
              </w:r>
            </w:hyperlink>
            <w:r>
              <w:rPr>
                <w:color w:val="392C69"/>
              </w:rPr>
              <w:t xml:space="preserve">, от 18.05.2016 </w:t>
            </w:r>
            <w:hyperlink r:id="rId14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      <w:r>
                <w:rPr>
                  <w:color w:val="0000FF"/>
                </w:rPr>
                <w:t>N 344-ПП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20.09.2016 </w:t>
            </w:r>
            <w:hyperlink r:id="rId15" w:tooltip="Постановление Правительства Свердловской области от 20.09.2016 N 670-ПП &quot;О внесении изменений в Порядок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">
              <w:r>
                <w:rPr>
                  <w:color w:val="0000FF"/>
                </w:rPr>
                <w:t>N 670-ПП</w:t>
              </w:r>
            </w:hyperlink>
            <w:r>
              <w:rPr>
                <w:color w:val="392C69"/>
              </w:rPr>
              <w:t xml:space="preserve">, от 23.03.2017 </w:t>
            </w:r>
            <w:hyperlink r:id="rId16" w:tooltip="Постановление Правительства Свердловской области от 23.03.2017 N 175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175-ПП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17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07.03.2018 </w:t>
            </w:r>
            <w:hyperlink r:id="rId18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      <w:r>
                <w:rPr>
                  <w:color w:val="0000FF"/>
                </w:rPr>
                <w:t>N 100-ПП</w:t>
              </w:r>
            </w:hyperlink>
            <w:r>
              <w:rPr>
                <w:color w:val="392C69"/>
              </w:rPr>
              <w:t xml:space="preserve">, от 13.09.2018 </w:t>
            </w:r>
            <w:hyperlink r:id="rId19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04.10.2018 </w:t>
            </w:r>
            <w:hyperlink r:id="rId20" w:tooltip="Постановление Правительства Свердловской области от 04.10.2018 N 653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06.12.2018 </w:t>
            </w:r>
            <w:hyperlink r:id="rId21" w:tooltip="Постановление Правительства Свердловской области от 06.12.2018 N 869-ПП (ред. от 17.04.2025)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">
              <w:r>
                <w:rPr>
                  <w:color w:val="0000FF"/>
                </w:rPr>
                <w:t>N 869-ПП</w:t>
              </w:r>
            </w:hyperlink>
            <w:r>
              <w:rPr>
                <w:color w:val="392C69"/>
              </w:rPr>
              <w:t xml:space="preserve">, от 30.05.2019 </w:t>
            </w:r>
            <w:hyperlink r:id="rId22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      <w:r>
                <w:rPr>
                  <w:color w:val="0000FF"/>
                </w:rPr>
                <w:t>N 319-ПП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23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399-ПП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28.06.2019 </w:t>
            </w:r>
            <w:hyperlink r:id="rId24" w:tooltip="Постановление Правительства Свердловской области от 28.06.2019 N 403-ПП &quot;О внесении изменений в отдельные правовые акты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403-ПП</w:t>
              </w:r>
            </w:hyperlink>
            <w:r>
              <w:rPr>
                <w:color w:val="392C69"/>
              </w:rPr>
              <w:t xml:space="preserve">, от 28.05.2020 </w:t>
            </w:r>
            <w:hyperlink r:id="rId25" w:tooltip="Постановление Правительства Свердловской области от 28.05.2020 N 358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06.08.2020 </w:t>
            </w:r>
            <w:hyperlink r:id="rId26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27.11.2020 </w:t>
            </w:r>
            <w:hyperlink r:id="rId27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28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1015-ПП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05.08.2021 </w:t>
            </w:r>
            <w:hyperlink r:id="rId29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476-ПП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08.09.2021 </w:t>
            </w:r>
            <w:hyperlink r:id="rId30" w:tooltip="Постановление Правительства Свердловской области от 08.09.2021 N 576-ПП (ред. от 29.08.2024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576-ПП</w:t>
              </w:r>
            </w:hyperlink>
            <w:r>
              <w:rPr>
                <w:color w:val="392C69"/>
              </w:rPr>
              <w:t xml:space="preserve">, от 21.10.2021 </w:t>
            </w:r>
            <w:hyperlink r:id="rId31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708-ПП</w:t>
              </w:r>
            </w:hyperlink>
            <w:r>
              <w:rPr>
                <w:color w:val="392C69"/>
              </w:rPr>
              <w:t xml:space="preserve">, от 16.12.2021 </w:t>
            </w:r>
            <w:hyperlink r:id="rId32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03.03.2022 </w:t>
            </w:r>
            <w:hyperlink r:id="rId33" w:tooltip="Постановление Правительства Свердловской области от 03.03.2022 N 153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 xml:space="preserve">, от 30.03.2023 </w:t>
            </w:r>
            <w:hyperlink r:id="rId34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18.01.2024 </w:t>
            </w:r>
            <w:hyperlink r:id="rId35" w:tooltip="Постановление Правительства Свердловской области от 18.01.2024 N 2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ы">
              <w:r>
                <w:rPr>
                  <w:color w:val="0000FF"/>
                </w:rPr>
                <w:t>N 26-ПП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15.02.2024 </w:t>
            </w:r>
            <w:hyperlink r:id="rId36" w:tooltip="Постановление Правительства Свердловской области от 15.02.2024 N 107-ПП (ред. от 15.01.2026)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">
              <w:r>
                <w:rPr>
                  <w:color w:val="0000FF"/>
                </w:rPr>
                <w:t>N 107-ПП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3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 xml:space="preserve">, от 05.12.2024 </w:t>
            </w:r>
            <w:hyperlink r:id="rId38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26.12.2024 </w:t>
            </w:r>
            <w:hyperlink r:id="rId39" w:tooltip="Постановление Правительства Свердловской области от 26.12.2024 N 9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976-ПП</w:t>
              </w:r>
            </w:hyperlink>
            <w:r>
              <w:rPr>
                <w:color w:val="392C69"/>
              </w:rPr>
              <w:t xml:space="preserve">, от 12.02.2026 </w:t>
            </w:r>
            <w:hyperlink r:id="rId40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 xml:space="preserve">В соответствии с Законами Свердловской области от 22 июля 1997 года </w:t>
      </w:r>
      <w:hyperlink r:id="rId41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<w:r>
          <w:rPr>
            <w:color w:val="0000FF"/>
          </w:rPr>
          <w:t>N 43-ОЗ</w:t>
        </w:r>
      </w:hyperlink>
      <w:r>
        <w:t xml:space="preserve"> "О культурной деятельности на территории Свердловской области", от 15 июля 2013 года </w:t>
      </w:r>
      <w:hyperlink r:id="rId42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N 78-</w:t>
        </w:r>
        <w:r>
          <w:rPr>
            <w:color w:val="0000FF"/>
          </w:rPr>
          <w:t>ОЗ</w:t>
        </w:r>
      </w:hyperlink>
      <w:r>
        <w:t xml:space="preserve"> "Об образовании в Свердловской области", от 14 июня 2005 года </w:t>
      </w:r>
      <w:hyperlink r:id="rId43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<w:r>
          <w:rPr>
            <w:color w:val="0000FF"/>
          </w:rPr>
          <w:t>N 57-ОЗ</w:t>
        </w:r>
      </w:hyperlink>
      <w:r>
        <w:t xml:space="preserve"> "О социальной поддержке работников организаций, вход</w:t>
      </w:r>
      <w:r>
        <w:t xml:space="preserve">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ветеринарии", от 19 ноября 2008 года </w:t>
      </w:r>
      <w:hyperlink r:id="rId44" w:tooltip="Закон Свердловской области от 19.11.2008 N 105-ОЗ (ред. от 01.07.2025) &quot;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">
        <w:r>
          <w:rPr>
            <w:color w:val="0000FF"/>
          </w:rPr>
          <w:t>N 105-ОЗ</w:t>
        </w:r>
      </w:hyperlink>
      <w:r>
        <w:t xml:space="preserve">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</w:t>
      </w:r>
      <w:r>
        <w:t xml:space="preserve">редоставлению отдельным категориям граждан компенсаций расходов на оплату жилого помещения и коммунальных услуг", от 24 апреля 2009 года </w:t>
      </w:r>
      <w:hyperlink r:id="rId45" w:tooltip="Закон Свердловской области от 24.04.2009 N 26-ОЗ (ред. от 06.11.2018) &quot;О порядке предоставления меры социальной поддержки по полной или частичной компенсации расходов на оплату жилого помещения и коммунальных услуг, установленной законами Свердловской области&quot;">
        <w:r>
          <w:rPr>
            <w:color w:val="0000FF"/>
          </w:rPr>
          <w:t>N 26-ОЗ</w:t>
        </w:r>
      </w:hyperlink>
      <w:r>
        <w:t xml:space="preserve"> "О порядке предоставления меры социальной поддержки по полной или частичной компенсации расходов на оплату жилого помещения и коммунальных услуг, установленной законами Свердловской области", от 21 ноября 2012 года </w:t>
      </w:r>
      <w:hyperlink r:id="rId46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N 91-ОЗ</w:t>
        </w:r>
      </w:hyperlink>
      <w:r>
        <w:t xml:space="preserve"> "Об охране здоровья граждан в Свердловской области", от 03 декабря 2014 года </w:t>
      </w:r>
      <w:hyperlink r:id="rId47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<w:r>
          <w:rPr>
            <w:color w:val="0000FF"/>
          </w:rPr>
          <w:t>N 108-ОЗ</w:t>
        </w:r>
      </w:hyperlink>
      <w:r>
        <w:t xml:space="preserve"> "О социальном обслуживании граждан в Свердловской области" Правительство Свердловской области постановляет: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16.04.2013 </w:t>
      </w:r>
      <w:hyperlink r:id="rId48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<w:r>
          <w:rPr>
            <w:color w:val="0000FF"/>
          </w:rPr>
          <w:t>N 494-ПП</w:t>
        </w:r>
      </w:hyperlink>
      <w:r>
        <w:t xml:space="preserve">, от 13.11.2013 </w:t>
      </w:r>
      <w:hyperlink r:id="rId49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<w:r>
          <w:rPr>
            <w:color w:val="0000FF"/>
          </w:rPr>
          <w:t>N 1386-ПП</w:t>
        </w:r>
      </w:hyperlink>
      <w:r>
        <w:t xml:space="preserve">, от 06.03.2015 </w:t>
      </w:r>
      <w:hyperlink r:id="rId50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138-ПП</w:t>
        </w:r>
      </w:hyperlink>
      <w:r>
        <w:t xml:space="preserve">, от 18.05.2016 </w:t>
      </w:r>
      <w:hyperlink r:id="rId51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N 344-ПП</w:t>
        </w:r>
      </w:hyperlink>
      <w:r>
        <w:t xml:space="preserve">, от 28.06.2019 </w:t>
      </w:r>
      <w:hyperlink r:id="rId52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399-ПП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lastRenderedPageBreak/>
        <w:t>1. Утвердить: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1) </w:t>
      </w:r>
      <w:hyperlink w:anchor="P87" w:tooltip="ПОРЯДОК">
        <w:r>
          <w:rPr>
            <w:color w:val="0000FF"/>
          </w:rPr>
          <w:t>Порядок</w:t>
        </w:r>
      </w:hyperlink>
      <w:r>
        <w:t xml:space="preserve"> предоставления компенсаций расходов на оплату жилого помещения и коммунальных услуг отдельным категориям </w:t>
      </w:r>
      <w:r>
        <w:t>работников бюджетной сферы, осуществляющих работу в поселках городского типа и сельских населенных пунктах, расположенных на территории Свердловской области, и пенсионерам из их числа (далее - Порядок) (прилагается);</w:t>
      </w:r>
    </w:p>
    <w:p w:rsidR="005A2F00" w:rsidRDefault="00885D21">
      <w:pPr>
        <w:pStyle w:val="ConsPlusNormal0"/>
        <w:jc w:val="both"/>
      </w:pPr>
      <w:r>
        <w:t>(в ред. Постановлений Правительства Све</w:t>
      </w:r>
      <w:r>
        <w:t xml:space="preserve">рдловской области от 30.03.2023 </w:t>
      </w:r>
      <w:hyperlink r:id="rId53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227-ПП</w:t>
        </w:r>
      </w:hyperlink>
      <w:r>
        <w:t xml:space="preserve">, от 28.03.2024 </w:t>
      </w:r>
      <w:hyperlink r:id="rId5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2) </w:t>
      </w:r>
      <w:hyperlink w:anchor="P812" w:tooltip="ПЕРЕЧЕНЬ">
        <w:r>
          <w:rPr>
            <w:color w:val="0000FF"/>
          </w:rPr>
          <w:t>перечень</w:t>
        </w:r>
      </w:hyperlink>
      <w:r>
        <w:t xml:space="preserve"> должностей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</w:t>
      </w:r>
      <w:r>
        <w:t xml:space="preserve"> населенных пунктах, и работников,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</w:t>
      </w:r>
      <w:r>
        <w:t>ских населенных пунктах, не относящихся к числу педагогических работников, которым предоставляется компенсация расходов на оплату жилого помещения и коммунальных услуг (прилагается);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3) </w:t>
      </w:r>
      <w:hyperlink w:anchor="P860" w:tooltip="ПЕРЕЧЕНЬ">
        <w:r>
          <w:rPr>
            <w:color w:val="0000FF"/>
          </w:rPr>
          <w:t>перечень</w:t>
        </w:r>
      </w:hyperlink>
      <w:r>
        <w:t xml:space="preserve"> должностей работнико</w:t>
      </w:r>
      <w:r>
        <w:t>в областных государственных и муниципальных учреждений культуры и искусства, расположенных в поселках городского типа и сельских населенных пунктах, и работников, осуществляющих работу в обособленных структурных подразделениях областных государственных и м</w:t>
      </w:r>
      <w:r>
        <w:t>униципальных учреждений культуры и искусства, расположенных в поселках городского типа и сельских населенных пунктах, которым предоставляется компенсация расходов на оплату жилого помещения и коммунальных услуг (прилагается);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4) </w:t>
      </w:r>
      <w:hyperlink w:anchor="P936" w:tooltip="ПЕРЕЧЕНЬ">
        <w:r>
          <w:rPr>
            <w:color w:val="0000FF"/>
          </w:rPr>
          <w:t>перечень</w:t>
        </w:r>
      </w:hyperlink>
      <w:r>
        <w:t xml:space="preserve"> должностей работников организаций социального обслуживания граждан, находящихся в ведении Свердловской области, расположенных в поселках городского типа и сельских населенных пунктах, работников, осуществляющих работу в обособленных </w:t>
      </w:r>
      <w:r>
        <w:t>структурных подразделениях организаций социального обслуживания граждан, находящихся в ведении Свердловской области, расположенных в поселках городского типа и сельских населенных пунктах, а также предоставляющих социальные услуги в форме социального обслу</w:t>
      </w:r>
      <w:r>
        <w:t>живания на дому получателям социальных услуг, проживающим в поселках городского типа и сельских населенных пунктах, работников организаций социального обслуживания граждан, находящихся в ведении Свердловской области, расположенных в городах, которым предос</w:t>
      </w:r>
      <w:r>
        <w:t>тавляется компенсация расходов на оплату жилого помещения и коммунальных услуг (прилагается);</w:t>
      </w:r>
    </w:p>
    <w:p w:rsidR="005A2F00" w:rsidRDefault="00885D21">
      <w:pPr>
        <w:pStyle w:val="ConsPlusNormal0"/>
        <w:jc w:val="both"/>
      </w:pPr>
      <w:r>
        <w:t xml:space="preserve">(подп. 4 в ред. </w:t>
      </w:r>
      <w:hyperlink r:id="rId55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</w:t>
      </w:r>
      <w:r>
        <w:t>области от 30.03.2023 N 227-ПП)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5) </w:t>
      </w:r>
      <w:hyperlink w:anchor="P1030" w:tooltip="ПЕРЕЧЕНЬ">
        <w:r>
          <w:rPr>
            <w:color w:val="0000FF"/>
          </w:rPr>
          <w:t>перечень</w:t>
        </w:r>
      </w:hyperlink>
      <w:r>
        <w:t xml:space="preserve"> должностей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ветеринарии, расположенных в поселк</w:t>
      </w:r>
      <w:r>
        <w:t>ах городского типа и сельских населенных пунктах, и работников, осуществляющих работу в обособленных структурных подразделениях организаций, входящих в систему Государственной ветеринарной службы Российской Федерации, подведомственных уполномоченному испол</w:t>
      </w:r>
      <w:r>
        <w:t>нительному органу государственной власти Свердловской области в сфере ветеринарии, расположенных в поселках городского типа и сельских населенных пунктах, которым предоставляется компенсация расходов на оплату жилого помещения и коммунальных услуг (прилага</w:t>
      </w:r>
      <w:r>
        <w:t>ется).</w:t>
      </w:r>
    </w:p>
    <w:p w:rsidR="005A2F00" w:rsidRDefault="00885D21">
      <w:pPr>
        <w:pStyle w:val="ConsPlusNormal0"/>
        <w:jc w:val="both"/>
      </w:pPr>
      <w:r>
        <w:lastRenderedPageBreak/>
        <w:t xml:space="preserve">(подп. 5 в ред. </w:t>
      </w:r>
      <w:hyperlink r:id="rId56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28.06.2019 N 399-ПП)</w:t>
      </w:r>
    </w:p>
    <w:p w:rsidR="005A2F00" w:rsidRDefault="00885D21">
      <w:pPr>
        <w:pStyle w:val="ConsPlusNormal0"/>
        <w:jc w:val="both"/>
      </w:pPr>
      <w:r>
        <w:t xml:space="preserve">(п. 1 в ред. </w:t>
      </w:r>
      <w:hyperlink r:id="rId57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12.10.2017 N 733-ПП)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58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подпункт 1 пункта 1</w:t>
        </w:r>
      </w:hyperlink>
      <w:r>
        <w:t xml:space="preserve"> Постановления Правительства Свердловской области от 29.10.2009 N 1558-ПП "О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</w:t>
      </w:r>
      <w:r>
        <w:t>категориям работников бюджетной сферы в поселках городского типа, рабочих поселках и сельских населенных пунктах, расположенных на территории Свердловской области, и пенсионерам из их числа" ("Областная газета", 2009, 7 ноября, N 334-335) с изменениями, вн</w:t>
      </w:r>
      <w:r>
        <w:t>есенными Постановлениями Правительства Свердловской области от 20.11.2009 N 1681-ПП ("Областная газета", 2009, 28 ноября, N 364-365), от 25.01.2011 N 33-ПП ("Областная газета", 2011, 1 февраля, N 27-28), от 07.10.2011 N 1340-ПП ("Областная газета", 2011, 1</w:t>
      </w:r>
      <w:r>
        <w:t>4 октября, N 375-376).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3. Внести в </w:t>
      </w:r>
      <w:hyperlink r:id="rId59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Нормы</w:t>
        </w:r>
      </w:hyperlink>
      <w:r>
        <w:t xml:space="preserve"> площади жилого помещения и нормативы потребления коммунальных услуг, в пределах котор</w:t>
      </w:r>
      <w:r>
        <w:t>ых предоставляются компенсации расходов на оплату жилого помещения и коммунальных услуг отдельным категориям работников бюджетной сферы в поселках городского типа и сельских населенных пунктах, расположенных на территории Свердловской области, и пенсионера</w:t>
      </w:r>
      <w:r>
        <w:t>м из их числа, утвержденные Постановлением Правительства Свердловской области от 29.10.2009 N 1558-ПП "О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</w:t>
      </w:r>
      <w:r>
        <w:t>тдельным категориям работников бюджетной сферы в поселках городского типа и сельских населенных пунктах, расположенных на территории Свердловской области, и пенсионерам из их числа", следующие изменения: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60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07.03.2018 N 100-ПП)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1) в </w:t>
      </w:r>
      <w:hyperlink r:id="rId61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абзаце первом части</w:t>
        </w:r>
        <w:r>
          <w:rPr>
            <w:color w:val="0000FF"/>
          </w:rPr>
          <w:t xml:space="preserve"> первой пункта 1</w:t>
        </w:r>
      </w:hyperlink>
      <w:r>
        <w:t xml:space="preserve"> слова "4 Порядка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категориям работников бюджетной сферы в поселках городского типа и сел</w:t>
      </w:r>
      <w:r>
        <w:t>ьских населенных пунктах, расположенных на территории Свердловской области, и пенсионерам из их числа (далее - Порядок), за исключением лиц, указанных в подпунктах 2 и 3 пункта 4" заменить словами "5 Порядка назначения и выплаты компенсаций расходов на опл</w:t>
      </w:r>
      <w:r>
        <w:t>ату жилого помещения и коммунальных услуг отдельным категориям работников бюджетной сферы в поселках городского типа и сельских населенных пунктах, расположенных на территории Свердловской области, и пенсионерам из их числа, утвержденного постановлением Пр</w:t>
      </w:r>
      <w:r>
        <w:t>авительства Свердловской области "О порядке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городского типа и сельских населенных пунктах, расположенных на</w:t>
      </w:r>
      <w:r>
        <w:t xml:space="preserve"> территории Свердловской области, и пенсионерам из их числа" (далее - Порядок), за исключением лиц, указанных в подпунктах 2 и 3 пункта 5";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62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</w:t>
      </w:r>
      <w:r>
        <w:t>вской области от 07.03.2018 N 100-ПП)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2) в </w:t>
      </w:r>
      <w:hyperlink r:id="rId63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подпунктах 1</w:t>
        </w:r>
      </w:hyperlink>
      <w:r>
        <w:t xml:space="preserve"> и </w:t>
      </w:r>
      <w:hyperlink r:id="rId64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2 пункта 1</w:t>
        </w:r>
      </w:hyperlink>
      <w:r>
        <w:t xml:space="preserve">, </w:t>
      </w:r>
      <w:hyperlink r:id="rId65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пунктах 2</w:t>
        </w:r>
      </w:hyperlink>
      <w:r>
        <w:t xml:space="preserve"> - </w:t>
      </w:r>
      <w:hyperlink r:id="rId66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6</w:t>
        </w:r>
      </w:hyperlink>
      <w:r>
        <w:t xml:space="preserve"> по тексту слова "пункта 4" заменить словами "пункта 5";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3) </w:t>
      </w:r>
      <w:hyperlink r:id="rId67" w:tooltip="Постановление Правительства Свердловской области от 29.10.2009 N 1558-ПП (ред. от 07.10.2011) &quot;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пункт 3</w:t>
        </w:r>
      </w:hyperlink>
      <w:r>
        <w:t xml:space="preserve"> дополнить частью пятой следующего содержания: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"В случае использования в жилом помещении двухтарифных приборов учета потребленной </w:t>
      </w:r>
      <w:r>
        <w:lastRenderedPageBreak/>
        <w:t xml:space="preserve">электроэнергии нормативы потребления коммунальных услуг применяются пропорционально к объемам </w:t>
      </w:r>
      <w:r>
        <w:t>потребленной электроэнергии в дневное и ночное время суток и рассчитываются по формулам: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Нд = Н x Пд / (Пд + Пн);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Нн = Н x Пн / (Пд + Пн);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при этом Нд + Нн = Н, где: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Н - норматив потребления электроэнергии, определяемый в соответствии с настоящим пункт</w:t>
      </w:r>
      <w:r>
        <w:t>ом, в кВт.ч;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Нд - норматив потребления электроэнергии в дневное время суток, в кВт.ч;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Нн - норматив потребления электроэнергии в ночное время суток, в кВт.ч;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Пд - объем потребления электроэнергии в дневное время суток, в кВт.ч;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Пн - объем потребления элект</w:t>
      </w:r>
      <w:r>
        <w:t>роэнергии в ночное время суток, в кВт.ч.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При этом сумма нормативов потребления электроэнергии в дневное и ночное время суток не может превышать норматива потребления, в пределах которого предоставляется компенсация расходов за электроэнергию.".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4. Контроль</w:t>
      </w:r>
      <w:r>
        <w:t xml:space="preserve"> за исполнением настоящего Постановления возложить на Заместителя Губернатора Свердловской области - Министра здравоохранения Свердловской области Т.Л. Савинову.</w:t>
      </w:r>
    </w:p>
    <w:p w:rsidR="005A2F00" w:rsidRDefault="00885D21">
      <w:pPr>
        <w:pStyle w:val="ConsPlusNormal0"/>
        <w:jc w:val="both"/>
      </w:pPr>
      <w:r>
        <w:t xml:space="preserve">(п. 4 в ред. </w:t>
      </w:r>
      <w:hyperlink r:id="rId68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12.02.2026 N 97-ПП)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5. Настоящее Постановление опубликовать в "Областной газете".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</w:pPr>
      <w:r>
        <w:t>Председатель Правительства</w:t>
      </w:r>
    </w:p>
    <w:p w:rsidR="005A2F00" w:rsidRDefault="00885D21">
      <w:pPr>
        <w:pStyle w:val="ConsPlusNormal0"/>
        <w:jc w:val="right"/>
      </w:pPr>
      <w:r>
        <w:t>Свердловской области</w:t>
      </w:r>
    </w:p>
    <w:p w:rsidR="005A2F00" w:rsidRDefault="00885D21">
      <w:pPr>
        <w:pStyle w:val="ConsPlusNormal0"/>
        <w:jc w:val="right"/>
      </w:pPr>
      <w:r>
        <w:t>Д.В.ПАСЛЕР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0"/>
      </w:pPr>
      <w:r>
        <w:t>Утвержден</w:t>
      </w:r>
    </w:p>
    <w:p w:rsidR="005A2F00" w:rsidRDefault="00885D21">
      <w:pPr>
        <w:pStyle w:val="ConsPlusNormal0"/>
        <w:jc w:val="right"/>
      </w:pPr>
      <w:r>
        <w:t>Постановлением Правительства</w:t>
      </w:r>
    </w:p>
    <w:p w:rsidR="005A2F00" w:rsidRDefault="00885D21">
      <w:pPr>
        <w:pStyle w:val="ConsPlusNormal0"/>
        <w:jc w:val="right"/>
      </w:pPr>
      <w:r>
        <w:t>Свердловской области</w:t>
      </w:r>
    </w:p>
    <w:p w:rsidR="005A2F00" w:rsidRDefault="00885D21">
      <w:pPr>
        <w:pStyle w:val="ConsPlusNormal0"/>
        <w:jc w:val="right"/>
      </w:pPr>
      <w:r>
        <w:t>от 26 июня 2012 г. N 690-ПП</w:t>
      </w:r>
    </w:p>
    <w:p w:rsidR="005A2F00" w:rsidRDefault="00885D21">
      <w:pPr>
        <w:pStyle w:val="ConsPlusNormal0"/>
        <w:jc w:val="right"/>
      </w:pPr>
      <w:r>
        <w:t>"О Порядке предоставления</w:t>
      </w:r>
    </w:p>
    <w:p w:rsidR="005A2F00" w:rsidRDefault="00885D21">
      <w:pPr>
        <w:pStyle w:val="ConsPlusNormal0"/>
        <w:jc w:val="right"/>
      </w:pPr>
      <w:r>
        <w:t>компенсаций расходов на оплату</w:t>
      </w:r>
    </w:p>
    <w:p w:rsidR="005A2F00" w:rsidRDefault="00885D21">
      <w:pPr>
        <w:pStyle w:val="ConsPlusNormal0"/>
        <w:jc w:val="right"/>
      </w:pPr>
      <w:r>
        <w:t>жилого помещения и коммунальных</w:t>
      </w:r>
    </w:p>
    <w:p w:rsidR="005A2F00" w:rsidRDefault="00885D21">
      <w:pPr>
        <w:pStyle w:val="ConsPlusNormal0"/>
        <w:jc w:val="right"/>
      </w:pPr>
      <w:r>
        <w:t>услуг отдельным категориям</w:t>
      </w:r>
    </w:p>
    <w:p w:rsidR="005A2F00" w:rsidRDefault="00885D21">
      <w:pPr>
        <w:pStyle w:val="ConsPlusNormal0"/>
        <w:jc w:val="right"/>
      </w:pPr>
      <w:r>
        <w:lastRenderedPageBreak/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</w:t>
      </w:r>
      <w:r>
        <w:t>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 и</w:t>
      </w:r>
    </w:p>
    <w:p w:rsidR="005A2F00" w:rsidRDefault="00885D21">
      <w:pPr>
        <w:pStyle w:val="ConsPlusNormal0"/>
        <w:jc w:val="right"/>
      </w:pPr>
      <w:r>
        <w:t>пенсионерам из их числа"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</w:pPr>
      <w:bookmarkStart w:id="1" w:name="P87"/>
      <w:bookmarkEnd w:id="1"/>
      <w:r>
        <w:t>ПОРЯДОК</w:t>
      </w:r>
    </w:p>
    <w:p w:rsidR="005A2F00" w:rsidRDefault="00885D21">
      <w:pPr>
        <w:pStyle w:val="ConsPlusTitle0"/>
        <w:jc w:val="center"/>
      </w:pPr>
      <w:r>
        <w:t>ПРЕДОСТАВЛЕНИЯ КОМПЕНСАЦИЙ РАСХОДОВ НА ОПЛАТУ</w:t>
      </w:r>
    </w:p>
    <w:p w:rsidR="005A2F00" w:rsidRDefault="00885D21">
      <w:pPr>
        <w:pStyle w:val="ConsPlusTitle0"/>
        <w:jc w:val="center"/>
      </w:pPr>
      <w:r>
        <w:t>ЖИЛОГО ПОМЕЩЕНИЯ И КОММУНАЛЬНЫХ УСЛУГ ОТДЕЛЬНЫМ КАТЕГОРИЯМ</w:t>
      </w:r>
    </w:p>
    <w:p w:rsidR="005A2F00" w:rsidRDefault="00885D21">
      <w:pPr>
        <w:pStyle w:val="ConsPlusTitle0"/>
        <w:jc w:val="center"/>
      </w:pPr>
      <w:r>
        <w:t>РАБОТНИКОВ БЮДЖЕТНОЙ СФЕРЫ, ОСУЩЕСТВЛЯЮЩИХ РАБОТУ</w:t>
      </w:r>
    </w:p>
    <w:p w:rsidR="005A2F00" w:rsidRDefault="00885D21">
      <w:pPr>
        <w:pStyle w:val="ConsPlusTitle0"/>
        <w:jc w:val="center"/>
      </w:pPr>
      <w:r>
        <w:t>В ПОСЕЛКАХ ГОРОДСКОГО ТИПА И СЕЛЬСКИХ НАСЕЛЕННЫХ ПУНКТАХ,</w:t>
      </w:r>
    </w:p>
    <w:p w:rsidR="005A2F00" w:rsidRDefault="00885D21">
      <w:pPr>
        <w:pStyle w:val="ConsPlusTitle0"/>
        <w:jc w:val="center"/>
      </w:pPr>
      <w:r>
        <w:t>РАСПОЛОЖЕННЫХ НА ТЕРРИТОРИИ СВЕРДЛОВСКОЙ ОБЛАСТИ,</w:t>
      </w:r>
    </w:p>
    <w:p w:rsidR="005A2F00" w:rsidRDefault="00885D21">
      <w:pPr>
        <w:pStyle w:val="ConsPlusTitle0"/>
        <w:jc w:val="center"/>
      </w:pPr>
      <w:r>
        <w:t>И ПЕНСИОНЕРАМ ИЗ ИХ 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</w:t>
            </w:r>
            <w:r>
              <w:rPr>
                <w:color w:val="392C69"/>
              </w:rPr>
              <w:t>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16.04.2013 </w:t>
            </w:r>
            <w:hyperlink r:id="rId69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13.11.2013 </w:t>
            </w:r>
            <w:hyperlink r:id="rId70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386-ПП</w:t>
              </w:r>
            </w:hyperlink>
            <w:r>
              <w:rPr>
                <w:color w:val="392C69"/>
              </w:rPr>
              <w:t xml:space="preserve">, от 15.07.2014 </w:t>
            </w:r>
            <w:hyperlink r:id="rId71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72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138-ПП</w:t>
              </w:r>
            </w:hyperlink>
            <w:r>
              <w:rPr>
                <w:color w:val="392C69"/>
              </w:rPr>
              <w:t xml:space="preserve">, от 18.05.2016 </w:t>
            </w:r>
            <w:hyperlink r:id="rId73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      <w:r>
                <w:rPr>
                  <w:color w:val="0000FF"/>
                </w:rPr>
                <w:t>N 344-ПП</w:t>
              </w:r>
            </w:hyperlink>
            <w:r>
              <w:rPr>
                <w:color w:val="392C69"/>
              </w:rPr>
              <w:t xml:space="preserve">, от 20.09.2016 </w:t>
            </w:r>
            <w:hyperlink r:id="rId74" w:tooltip="Постановление Правительства Свердловской области от 20.09.2016 N 670-ПП &quot;О внесении изменений в Порядок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">
              <w:r>
                <w:rPr>
                  <w:color w:val="0000FF"/>
                </w:rPr>
                <w:t>N 670-ПП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23.03.2017 </w:t>
            </w:r>
            <w:hyperlink r:id="rId75" w:tooltip="Постановление Правительства Свердловской области от 23.03.2017 N 175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175-ПП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76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07.03.2018 </w:t>
            </w:r>
            <w:hyperlink r:id="rId77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      <w:r>
                <w:rPr>
                  <w:color w:val="0000FF"/>
                </w:rPr>
                <w:t>N 100-ПП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13.09.2018 </w:t>
            </w:r>
            <w:hyperlink r:id="rId78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04.10.2018 </w:t>
            </w:r>
            <w:hyperlink r:id="rId79" w:tooltip="Постановление Правительства Свердловской области от 04.10.2018 N 653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 xml:space="preserve">, от 06.12.2018 </w:t>
            </w:r>
            <w:hyperlink r:id="rId80" w:tooltip="Постановление Правительства Свердловской области от 06.12.2018 N 869-ПП (ред. от 17.04.2025)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">
              <w:r>
                <w:rPr>
                  <w:color w:val="0000FF"/>
                </w:rPr>
                <w:t>N 869-ПП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30.05.2019 </w:t>
            </w:r>
            <w:hyperlink r:id="rId81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      <w:r>
                <w:rPr>
                  <w:color w:val="0000FF"/>
                </w:rPr>
                <w:t>N 319-ПП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82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399-ПП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83" w:tooltip="Постановление Правительства Свердловской области от 28.06.2019 N 403-ПП &quot;О внесении изменений в отдельные правовые акты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403-ПП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28.05.2020 </w:t>
            </w:r>
            <w:hyperlink r:id="rId84" w:tooltip="Постановление Правительства Свердловской области от 28.05.2020 N 358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06.08.2020 </w:t>
            </w:r>
            <w:hyperlink r:id="rId85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27.11.2020 </w:t>
            </w:r>
            <w:hyperlink r:id="rId86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87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1015-ПП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05.08.2021 </w:t>
            </w:r>
            <w:hyperlink r:id="rId88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476-ПП</w:t>
              </w:r>
            </w:hyperlink>
            <w:r>
              <w:rPr>
                <w:color w:val="392C69"/>
              </w:rPr>
              <w:t xml:space="preserve">, от 08.09.2021 </w:t>
            </w:r>
            <w:hyperlink r:id="rId89" w:tooltip="Постановление Правительства Свердловской области от 08.09.2021 N 576-ПП (ред. от 29.08.2024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576-ПП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21.10.2021 </w:t>
            </w:r>
            <w:hyperlink r:id="rId90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708-ПП</w:t>
              </w:r>
            </w:hyperlink>
            <w:r>
              <w:rPr>
                <w:color w:val="392C69"/>
              </w:rPr>
              <w:t xml:space="preserve">, от 16.12.2021 </w:t>
            </w:r>
            <w:hyperlink r:id="rId91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 xml:space="preserve">, от 03.03.2022 </w:t>
            </w:r>
            <w:hyperlink r:id="rId92" w:tooltip="Постановление Правительства Свердловской области от 03.03.2022 N 153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93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18.01.2024 </w:t>
            </w:r>
            <w:hyperlink r:id="rId94" w:tooltip="Постановление Правительства Свердловской области от 18.01.2024 N 2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ы">
              <w:r>
                <w:rPr>
                  <w:color w:val="0000FF"/>
                </w:rPr>
                <w:t>N 26-ПП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9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05.12.2024 </w:t>
            </w:r>
            <w:hyperlink r:id="rId96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 xml:space="preserve">, от 26.12.2024 </w:t>
            </w:r>
            <w:hyperlink r:id="rId97" w:tooltip="Постановление Правительства Свердловской области от 26.12.2024 N 9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  <w:outlineLvl w:val="1"/>
      </w:pPr>
      <w:r>
        <w:t>Глава 1. ОБЩИЕ ПОЛОЖЕНИЯ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bookmarkStart w:id="2" w:name="P109"/>
      <w:bookmarkEnd w:id="2"/>
      <w:r>
        <w:t>1. Настоящий Порядок устанавливает механизм предоставления компенсации расходов на оплату жилого помещения и коммунальных услуг отдельным категориям граждан, проживающих на территории Свердловской области, имеющих право на предоставление меры социальной по</w:t>
      </w:r>
      <w:r>
        <w:t xml:space="preserve">ддержки по компенсации расходов на оплату жилого помещения и коммунальных услуг в соответствии с Законами Свердловской области от 15 июля 2013 года </w:t>
      </w:r>
      <w:hyperlink r:id="rId98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N 78-ОЗ</w:t>
        </w:r>
      </w:hyperlink>
      <w:r>
        <w:t xml:space="preserve"> "Об образовании в Свердловской обл</w:t>
      </w:r>
      <w:r>
        <w:t xml:space="preserve">асти", от 21 ноября 2012 года </w:t>
      </w:r>
      <w:hyperlink r:id="rId99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N 91-ОЗ</w:t>
        </w:r>
      </w:hyperlink>
      <w:r>
        <w:t xml:space="preserve"> "Об охране здоровья граждан в Свердловской области", от 22 июля 1997 года </w:t>
      </w:r>
      <w:hyperlink r:id="rId100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<w:r>
          <w:rPr>
            <w:color w:val="0000FF"/>
          </w:rPr>
          <w:t>N 43-ОЗ</w:t>
        </w:r>
      </w:hyperlink>
      <w:r>
        <w:t xml:space="preserve"> "О культурной деятельности на территории Свердловской области", от 14 июня 2005 года </w:t>
      </w:r>
      <w:hyperlink r:id="rId101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<w:r>
          <w:rPr>
            <w:color w:val="0000FF"/>
          </w:rPr>
          <w:t>N 57</w:t>
        </w:r>
        <w:r>
          <w:rPr>
            <w:color w:val="0000FF"/>
          </w:rPr>
          <w:t>-ОЗ</w:t>
        </w:r>
      </w:hyperlink>
      <w:r>
        <w:t xml:space="preserve"> "О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ветеринарии", от 03</w:t>
      </w:r>
      <w:r>
        <w:t xml:space="preserve"> декабря 2014 года </w:t>
      </w:r>
      <w:hyperlink r:id="rId102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<w:r>
          <w:rPr>
            <w:color w:val="0000FF"/>
          </w:rPr>
          <w:t>N 108-ОЗ</w:t>
        </w:r>
      </w:hyperlink>
      <w:r>
        <w:t xml:space="preserve"> "О социальном обслуживании граждан в Свердловской области", устанавливающими меру социальной поддерж</w:t>
      </w:r>
      <w:r>
        <w:t>ки по компенсации расходов на оплату жилого помещения и коммунальных услуг для отдельных категорий граждан.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16.04.2013 </w:t>
      </w:r>
      <w:hyperlink r:id="rId103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<w:r>
          <w:rPr>
            <w:color w:val="0000FF"/>
          </w:rPr>
          <w:t>N 494-ПП</w:t>
        </w:r>
      </w:hyperlink>
      <w:r>
        <w:t>, о</w:t>
      </w:r>
      <w:r>
        <w:t xml:space="preserve">т 13.11.2013 </w:t>
      </w:r>
      <w:hyperlink r:id="rId104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<w:r>
          <w:rPr>
            <w:color w:val="0000FF"/>
          </w:rPr>
          <w:t>N 1386-ПП</w:t>
        </w:r>
      </w:hyperlink>
      <w:r>
        <w:t xml:space="preserve">, от 06.03.2015 </w:t>
      </w:r>
      <w:hyperlink r:id="rId105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138-ПП</w:t>
        </w:r>
      </w:hyperlink>
      <w:r>
        <w:t xml:space="preserve">, от 18.05.2016 </w:t>
      </w:r>
      <w:hyperlink r:id="rId106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N 344-ПП</w:t>
        </w:r>
      </w:hyperlink>
      <w:r>
        <w:t xml:space="preserve">, от 12.10.2017 </w:t>
      </w:r>
      <w:hyperlink r:id="rId107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 xml:space="preserve">, от 28.06.2019 </w:t>
      </w:r>
      <w:hyperlink r:id="rId108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399-ПП</w:t>
        </w:r>
      </w:hyperlink>
      <w:r>
        <w:t xml:space="preserve">, от 28.03.2024 </w:t>
      </w:r>
      <w:hyperlink r:id="rId10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</w:t>
        </w:r>
        <w:r>
          <w:rPr>
            <w:color w:val="0000FF"/>
          </w:rPr>
          <w:t>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2. Компенсация расходов на оплату жилого помещения и коммунальных услуг является формой предоставления меры социальной поддержки по компенсации расходов на оплату жилого помещения и коммунальных услуг (далее - компенсация расходов) отдельным категориям</w:t>
      </w:r>
      <w:r>
        <w:t xml:space="preserve"> граждан в соответствии с законами Свердловской области, указанными в </w:t>
      </w:r>
      <w:hyperlink w:anchor="P109" w:tooltip="1. Настоящий Порядок устанавливает механизм предоставления компенсации расходов на оплату жилого помещения и коммунальных услуг отдельным категориям граждан, проживающих на территории Свердловской области, имеющих право на предоставление меры социальной поддер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20.09.2016 </w:t>
      </w:r>
      <w:hyperlink r:id="rId110" w:tooltip="Постановление Правительства Свердловской области от 20.09.2016 N 670-ПП &quot;О внесении изменений в Порядок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">
        <w:r>
          <w:rPr>
            <w:color w:val="0000FF"/>
          </w:rPr>
          <w:t>N 670-ПП</w:t>
        </w:r>
      </w:hyperlink>
      <w:r>
        <w:t xml:space="preserve">, от 12.10.2017 </w:t>
      </w:r>
      <w:hyperlink r:id="rId111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При наличии в семье нескольких лиц, имеющих право на меру социальной поддержки по компенсации р</w:t>
      </w:r>
      <w:r>
        <w:t>асходов, компенсация расходов по их общему заявлению может быть предоставлена одному из них, непосредственно осуществляющему оплату жилого помещения и коммунальных услуг.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18.05.2016 </w:t>
      </w:r>
      <w:hyperlink r:id="rId112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N 344-ПП</w:t>
        </w:r>
      </w:hyperlink>
      <w:r>
        <w:t xml:space="preserve">, от 28.03.2024 </w:t>
      </w:r>
      <w:hyperlink r:id="rId11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2-1. Предоставление компенсации расходов работникам организаций социального обслуживания граждан, находящихся в ведении Свердловской области (далее - организации социального обслуживания Свердловской области), производится при условии осуществления работы </w:t>
      </w:r>
      <w:r>
        <w:t xml:space="preserve">в организации социального обслуживания Свердловской области или в обособленном структурном подразделении организации социального обслуживания Свердловской области, расположенных в поселках городского типа и сельских населенных пунктах, либо предоставления </w:t>
      </w:r>
      <w:r>
        <w:t>социальных услуг в форме социального обслуживания на дому получателям социальных услуг, проживающим в поселках городского типа и сельских населенных пунктах.</w:t>
      </w:r>
    </w:p>
    <w:p w:rsidR="005A2F00" w:rsidRDefault="00885D21">
      <w:pPr>
        <w:pStyle w:val="ConsPlusNormal0"/>
        <w:jc w:val="both"/>
      </w:pPr>
      <w:r>
        <w:t xml:space="preserve">(п. 2-1 введен </w:t>
      </w:r>
      <w:hyperlink r:id="rId114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30.03.2023 N 227-ПП)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3. Компенсация расходов предоставляется на одно жилое помещение по месту жительства либо пребывания на территории Свердловской области по выбору лица, имеющего </w:t>
      </w:r>
      <w:r>
        <w:t>право на меру социальной поддержки по компенсации расходов.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18.05.2016 </w:t>
      </w:r>
      <w:hyperlink r:id="rId115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N 344-ПП</w:t>
        </w:r>
      </w:hyperlink>
      <w:r>
        <w:t xml:space="preserve">, от 28.03.2024 </w:t>
      </w:r>
      <w:hyperlink r:id="rId11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Предоставление компенсации расходов по месту пребывания производится при условии неполучения компенсации расхо</w:t>
      </w:r>
      <w:r>
        <w:t>дов по месту жительства.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Предоставление компенсации расходов по месту жительства производится при условии неполучения компенсации расходов по месту пребывания.</w:t>
      </w:r>
    </w:p>
    <w:p w:rsidR="005A2F00" w:rsidRDefault="00885D21">
      <w:pPr>
        <w:pStyle w:val="ConsPlusNormal0"/>
        <w:jc w:val="both"/>
      </w:pPr>
      <w:r>
        <w:t xml:space="preserve">(часть третья введена </w:t>
      </w:r>
      <w:hyperlink r:id="rId117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27.11.2020 N 875-ПП)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4. В соответствии с Жилищным </w:t>
      </w:r>
      <w:hyperlink r:id="rId118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компенсация расходов не предоставляется гражданам при наличии у них подтвержденной вступившим в законную силу судебным актом непогашенной задолже</w:t>
      </w:r>
      <w:r>
        <w:t>нности по оплате жилого помещения и коммунальных услуг, которая образовалась за период не более чем три последних года.</w:t>
      </w:r>
    </w:p>
    <w:p w:rsidR="005A2F00" w:rsidRDefault="00885D21">
      <w:pPr>
        <w:pStyle w:val="ConsPlusNormal0"/>
        <w:jc w:val="both"/>
      </w:pPr>
      <w:r>
        <w:t xml:space="preserve">(п. 4 в ред. </w:t>
      </w:r>
      <w:hyperlink r:id="rId119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Свердловской области от 16.12.2021 N 922-ПП)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  <w:outlineLvl w:val="1"/>
      </w:pPr>
      <w:r>
        <w:t>Глава 2. КАТЕГОРИИ ГРАЖДАН, ИМЕЮЩИХ ПРАВО</w:t>
      </w:r>
    </w:p>
    <w:p w:rsidR="005A2F00" w:rsidRDefault="00885D21">
      <w:pPr>
        <w:pStyle w:val="ConsPlusTitle0"/>
        <w:jc w:val="center"/>
      </w:pPr>
      <w:r>
        <w:t>НА ПРЕДОСТАВЛЕНИЕ КОМПЕНСАЦИИ РАСХОДОВ</w:t>
      </w:r>
    </w:p>
    <w:p w:rsidR="005A2F00" w:rsidRDefault="00885D21">
      <w:pPr>
        <w:pStyle w:val="ConsPlusNormal0"/>
        <w:jc w:val="center"/>
      </w:pPr>
      <w:r>
        <w:t xml:space="preserve">(в ред. </w:t>
      </w:r>
      <w:hyperlink r:id="rId12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</w:t>
      </w:r>
    </w:p>
    <w:p w:rsidR="005A2F00" w:rsidRDefault="00885D21">
      <w:pPr>
        <w:pStyle w:val="ConsPlusNormal0"/>
        <w:jc w:val="center"/>
      </w:pPr>
      <w:r>
        <w:t>от 28.03.2024 N 196-ПП)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bookmarkStart w:id="3" w:name="P130"/>
      <w:bookmarkEnd w:id="3"/>
      <w:r>
        <w:t>5. Компенсация расходов предоставляется следующим категориям граждан: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21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27.11.2020 N 875-ПП)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1) медицинским и фармацевтическим работникам медицинских организаций и фармацев</w:t>
      </w:r>
      <w:r>
        <w:t xml:space="preserve">тических организаций, подведомственных исполнительным органам государственной власти Свердловской области, медицинских организаций и фармацевтических организаций муниципальной системы здравоохранения в соответствии с </w:t>
      </w:r>
      <w:hyperlink r:id="rId122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пунктом 1 статьи 21</w:t>
        </w:r>
      </w:hyperlink>
      <w:r>
        <w:t xml:space="preserve"> Закона Свердловской области от 21 ноября 2012 года N 91-ОЗ "Об охране здоровья граждан в Свердловской области", занимающим должности согласно номенклатуре должностей медицинских работников и фармац</w:t>
      </w:r>
      <w:r>
        <w:t>евтических работников, утвержденной Министерством здравоохранения Российской Федерации;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16.04.2013 </w:t>
      </w:r>
      <w:hyperlink r:id="rId123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<w:r>
          <w:rPr>
            <w:color w:val="0000FF"/>
          </w:rPr>
          <w:t>N 494-ПП</w:t>
        </w:r>
      </w:hyperlink>
      <w:r>
        <w:t xml:space="preserve">, от 06.03.2015 </w:t>
      </w:r>
      <w:hyperlink r:id="rId124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138-ПП</w:t>
        </w:r>
      </w:hyperlink>
      <w:r>
        <w:t xml:space="preserve">, от 21.10.2021 </w:t>
      </w:r>
      <w:hyperlink r:id="rId125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7</w:t>
        </w:r>
        <w:r>
          <w:rPr>
            <w:color w:val="0000FF"/>
          </w:rPr>
          <w:t>08-ПП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4" w:name="P134"/>
      <w:bookmarkEnd w:id="4"/>
      <w:r>
        <w:t xml:space="preserve">2) педагогическим работникам государственных образовательных организаций Свердловской области и муниципальных образовательных организаций в соответствии с </w:t>
      </w:r>
      <w:hyperlink r:id="rId126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пунктом 2 статьи 24</w:t>
        </w:r>
      </w:hyperlink>
      <w:r>
        <w:t xml:space="preserve"> Закона С</w:t>
      </w:r>
      <w:r>
        <w:t>вердловской области от 15 июля 2013 года N 78-ОЗ "Об образовании в Свердловской области";</w:t>
      </w:r>
    </w:p>
    <w:p w:rsidR="005A2F00" w:rsidRDefault="00885D21">
      <w:pPr>
        <w:pStyle w:val="ConsPlusNormal0"/>
        <w:jc w:val="both"/>
      </w:pPr>
      <w:r>
        <w:t xml:space="preserve">(подп. 2 в ред. </w:t>
      </w:r>
      <w:hyperlink r:id="rId127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Свердловской области от 13.11.2013 N 1386-ПП)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2-1) руководителям, заместителям руководителей государственных образовательных организаций Свердловской области и муниципальных образовательных организаций, руководителям, заместителям руководителей о</w:t>
      </w:r>
      <w:r>
        <w:t xml:space="preserve">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в соответствии со </w:t>
      </w:r>
      <w:hyperlink r:id="rId128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25</w:t>
        </w:r>
      </w:hyperlink>
      <w:r>
        <w:t xml:space="preserve"> Закона Свердло</w:t>
      </w:r>
      <w:r>
        <w:t>вской области от 15 июля 2013 года N 78-ОЗ "Об образовании в Свердловской области";</w:t>
      </w:r>
    </w:p>
    <w:p w:rsidR="005A2F00" w:rsidRDefault="00885D21">
      <w:pPr>
        <w:pStyle w:val="ConsPlusNormal0"/>
        <w:jc w:val="both"/>
      </w:pPr>
      <w:r>
        <w:t xml:space="preserve">(подп. 2-1 введен </w:t>
      </w:r>
      <w:hyperlink r:id="rId129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Постановлением</w:t>
        </w:r>
      </w:hyperlink>
      <w:r>
        <w:t xml:space="preserve"> Правите</w:t>
      </w:r>
      <w:r>
        <w:t>льства Свердловской области от 18.05.2016 N 344-ПП)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3) работникам государственных образовательных организаций Свердловской области и муниципальных образовательных организаций, не относящимся к числу педагогических работников, в соответствии со </w:t>
      </w:r>
      <w:hyperlink r:id="rId130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25</w:t>
        </w:r>
      </w:hyperlink>
      <w:r>
        <w:t xml:space="preserve"> Закона Свердловской области от 15 июля 2013 года N 78-ОЗ "Об образовании в Свердловской области";</w:t>
      </w:r>
    </w:p>
    <w:p w:rsidR="005A2F00" w:rsidRDefault="00885D21">
      <w:pPr>
        <w:pStyle w:val="ConsPlusNormal0"/>
        <w:jc w:val="both"/>
      </w:pPr>
      <w:r>
        <w:t xml:space="preserve">(подп. 3 в ред. </w:t>
      </w:r>
      <w:hyperlink r:id="rId131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13.11.2013 N 1386-ПП)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5" w:name="P140"/>
      <w:bookmarkEnd w:id="5"/>
      <w:r>
        <w:t>4) работникам областных государственных и муниципаль</w:t>
      </w:r>
      <w:r>
        <w:t xml:space="preserve">ных учреждений культуры и искусства в соответствии с </w:t>
      </w:r>
      <w:hyperlink r:id="rId132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<w:r>
          <w:rPr>
            <w:color w:val="0000FF"/>
          </w:rPr>
          <w:t>пунктом 3 статьи 13</w:t>
        </w:r>
      </w:hyperlink>
      <w:r>
        <w:t xml:space="preserve"> Областного закона от 22 июля 1997 года N 43-ОЗ "О культурной деятельности на территории С</w:t>
      </w:r>
      <w:r>
        <w:t>вердловской области";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5) работникам организаций социального обслуживания Свердловской области в соответствии со </w:t>
      </w:r>
      <w:hyperlink r:id="rId133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<w:r>
          <w:rPr>
            <w:color w:val="0000FF"/>
          </w:rPr>
          <w:t>статьей 18</w:t>
        </w:r>
      </w:hyperlink>
      <w:r>
        <w:t xml:space="preserve"> Закона Свердловской области от 03 декабря 2014 года N 108-ОЗ "О социальном обслуживании граждан в Свердловской обл</w:t>
      </w:r>
      <w:r>
        <w:t>асти";</w:t>
      </w:r>
    </w:p>
    <w:p w:rsidR="005A2F00" w:rsidRDefault="00885D21">
      <w:pPr>
        <w:pStyle w:val="ConsPlusNormal0"/>
        <w:jc w:val="both"/>
      </w:pPr>
      <w:r>
        <w:t xml:space="preserve">(подп. 5 в ред. </w:t>
      </w:r>
      <w:hyperlink r:id="rId134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06.03.2015 N 138-ПП)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6) работникам организаций, вх</w:t>
      </w:r>
      <w:r>
        <w:t xml:space="preserve">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ветеринарии, в соответствии со </w:t>
      </w:r>
      <w:hyperlink r:id="rId135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<w:r>
          <w:rPr>
            <w:color w:val="0000FF"/>
          </w:rPr>
          <w:t>статьей 2</w:t>
        </w:r>
      </w:hyperlink>
      <w:r>
        <w:t xml:space="preserve"> Закона Свердловской области от 14 июня 2005 года N 57-ОЗ "О социальной поддержке работников организаций, входящих в систему Государственной ветеринарной служ</w:t>
      </w:r>
      <w:r>
        <w:t>бы Российской Федерации, подведомственных уполномоченному исполнительному органу государственной власти Свердловской области в сфере ветеринарии";</w:t>
      </w:r>
    </w:p>
    <w:p w:rsidR="005A2F00" w:rsidRDefault="00885D21">
      <w:pPr>
        <w:pStyle w:val="ConsPlusNormal0"/>
        <w:jc w:val="both"/>
      </w:pPr>
      <w:r>
        <w:t xml:space="preserve">(подп. 6 в ред. </w:t>
      </w:r>
      <w:hyperlink r:id="rId136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28.06.2019 N 399-ПП)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7) членам семей лиц, указанных в </w:t>
      </w:r>
      <w:hyperlink w:anchor="P134" w:tooltip="2) педагогическим работникам государственных образовательных организаций Свердловской области и муниципальных образовательных организаций в соответствии с пунктом 2 статьи 24 Закона Свердловской области от 15 июля 2013 года N 78-ОЗ &quot;Об образовании в Свердловск">
        <w:r>
          <w:rPr>
            <w:color w:val="0000FF"/>
          </w:rPr>
          <w:t>подпунктах 2</w:t>
        </w:r>
      </w:hyperlink>
      <w:r>
        <w:t xml:space="preserve"> и </w:t>
      </w:r>
      <w:hyperlink w:anchor="P140" w:tooltip="4) работникам областных государственных и муниципальных учреждений культуры и искусства в соответствии с пунктом 3 статьи 13 Областного закона от 22 июля 1997 года N 43-ОЗ &quot;О культурной деятельности на территории Свердловской области&quot;;">
        <w:r>
          <w:rPr>
            <w:color w:val="0000FF"/>
          </w:rPr>
          <w:t>4</w:t>
        </w:r>
      </w:hyperlink>
      <w:r>
        <w:t xml:space="preserve"> настоящего пункта и имевшим право на предоставление</w:t>
      </w:r>
      <w:r>
        <w:t xml:space="preserve"> компенсации расходов, в случае их смерти.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  <w:outlineLvl w:val="1"/>
      </w:pPr>
      <w:r>
        <w:t>Глава 3. ПОРЯДОК ПРЕДОСТАВЛЕНИЯ КОМПЕНСАЦИИ РАСХОДОВ</w:t>
      </w:r>
    </w:p>
    <w:p w:rsidR="005A2F00" w:rsidRDefault="00885D21">
      <w:pPr>
        <w:pStyle w:val="ConsPlusNormal0"/>
        <w:jc w:val="center"/>
      </w:pPr>
      <w:r>
        <w:t xml:space="preserve">(в ред. </w:t>
      </w:r>
      <w:hyperlink r:id="rId13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</w:t>
      </w:r>
      <w:r>
        <w:t>ти</w:t>
      </w:r>
    </w:p>
    <w:p w:rsidR="005A2F00" w:rsidRDefault="00885D21">
      <w:pPr>
        <w:pStyle w:val="ConsPlusNormal0"/>
        <w:jc w:val="center"/>
      </w:pPr>
      <w:r>
        <w:t>от 28.03.2024 N 196-ПП)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bookmarkStart w:id="6" w:name="P151"/>
      <w:bookmarkEnd w:id="6"/>
      <w:r>
        <w:t xml:space="preserve">6. Предоставление компенсации расходов осуществляется органами местного самоуправления муниципальных образований, расположенных на территории Свердловской области, наделенными государственным полномочием Свердловской области по </w:t>
      </w:r>
      <w:r>
        <w:t xml:space="preserve">предоставлению меры социальной поддержки по компенсации расходов, по месту жительства (пребывания) граждан (далее - уполномоченный орган) на основании </w:t>
      </w:r>
      <w:hyperlink r:id="rId138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заявления</w:t>
        </w:r>
      </w:hyperlink>
      <w:r>
        <w:t xml:space="preserve"> о компенсации расходов на оплату жилого помещения и коммунальных услуг отдельным категориям граждан (далее - заявление) по форме согласно приложению N 1 к единому стандарту предоставления компенсации расходов на оплату жило</w:t>
      </w:r>
      <w:r>
        <w:t>го помещения и коммунальных услуг отдельным категориям граждан, утвержденному Постановлением Правительства Российской Федерации от 27.05.2023 N 835 "Об утверждении единого стандарта предоставления компенсации расходов на оплату жилого помещения и коммуналь</w:t>
      </w:r>
      <w:r>
        <w:t>ных услуг отдельным категориям граждан" (далее - Единый стандарт), и информации, необходимой для назначения компенсации расходов, предоставляемой органами и организациями различных форм собственности, содержащей следующие сведения: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1) о праве заявителя на </w:t>
      </w:r>
      <w:r>
        <w:t>меру социальной поддержки по компенсации расходов;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о регистрации заявителя по месту жительства либо пребывания (в случае, если информация о регистрации по месту жительства либо пребывания отсутствует в документах, удостоверяющих личность);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о граждана</w:t>
      </w:r>
      <w:r>
        <w:t>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регистрационного учета, даты регистрации и снятия их с регистрационного учета, размера занимаемой об</w:t>
      </w:r>
      <w:r>
        <w:t>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(муниципальный, государственный, частный);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4) о размере фактически начисленной платы з</w:t>
      </w:r>
      <w:r>
        <w:t>а жилое помещение и коммунальные услуги за месяц, предшествующий месяцу обращения, и отсутствии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</w:t>
      </w:r>
      <w:r>
        <w:t>иод не более чем три последних года;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5) описание объекта недвижимости, стоимости твердого топлива (уголь, дрова) и его доставки и (или) сжиженного баллонного газа (в случае отсутствия центрального отопления и (или) газоснабжения);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6) о неполучении компенса</w:t>
      </w:r>
      <w:r>
        <w:t>ции расходов по месту жительства (в случае обращения за предоставлением компенсации расходов по месту пребывания) либо по месту пребывания (в случае обращения за предоставлением компенсации расходов по месту жительства).</w:t>
      </w:r>
    </w:p>
    <w:p w:rsidR="005A2F00" w:rsidRDefault="00885D21">
      <w:pPr>
        <w:pStyle w:val="ConsPlusNormal0"/>
        <w:jc w:val="both"/>
      </w:pPr>
      <w:r>
        <w:t xml:space="preserve">(п. 6 в ред. </w:t>
      </w:r>
      <w:hyperlink r:id="rId13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7. Заявление с предъявлением паспорта гражданина Российской Федерации или иного документа, удостовер</w:t>
      </w:r>
      <w:r>
        <w:t>яющего личность, может быть подано в уполномоченный орган по месту жительства (пребывания):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1) в электронном виде с использованием федеральной государственной информационной системы "Единый портал государственных и муниципальных услуг (функций)" (далее - е</w:t>
      </w:r>
      <w:r>
        <w:t>диный портал государственных и муниципальных услуг);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через многофункциональный центр предоставления государственных и муниципальных услуг при наличии заключенного соглашения о взаимодействии между уполномоченным органом и многофункциональным центром пре</w:t>
      </w:r>
      <w:r>
        <w:t xml:space="preserve">доставления государственных и муниципальных услуг, уполномоченным на заключение указанного соглашения на основании Федерального </w:t>
      </w:r>
      <w:hyperlink r:id="rId14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лично в уполномоченны</w:t>
      </w:r>
      <w:r>
        <w:t>й орган.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Подача в уполномоченный орган заявления в электронной форме с использованием единого портала государственных и муниципальных услуг осуществляется с использованием простой электронной подписи при условии, что личность заявителя установлена при личн</w:t>
      </w:r>
      <w:r>
        <w:t>ом приеме при выдаче ключа простой электронной подписи,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</w:t>
      </w:r>
      <w:r>
        <w:t>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5A2F00" w:rsidRDefault="00885D21">
      <w:pPr>
        <w:pStyle w:val="ConsPlusNormal0"/>
        <w:jc w:val="both"/>
      </w:pPr>
      <w:r>
        <w:t xml:space="preserve">(п. 7 ред. </w:t>
      </w:r>
      <w:hyperlink r:id="rId14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7-1. В заявлении гражданин указывает способ выплаты компенсации расходов. В случае выбора способа выплаты компенсации расходов через кредитную организацию гражданин в заявлении указывает реквизиты кредитной организации, выдавшей Единую социальную карту.</w:t>
      </w:r>
    </w:p>
    <w:p w:rsidR="005A2F00" w:rsidRDefault="00885D21">
      <w:pPr>
        <w:pStyle w:val="ConsPlusNormal0"/>
        <w:jc w:val="both"/>
      </w:pPr>
      <w:r>
        <w:t>(п</w:t>
      </w:r>
      <w:r>
        <w:t xml:space="preserve">. 7-1 введен </w:t>
      </w:r>
      <w:hyperlink r:id="rId14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8. Для принятия решения о предоставлении либо об отказе в предос</w:t>
      </w:r>
      <w:r>
        <w:t xml:space="preserve">тавлении компенсации расходов уполномоченный орган запрашивает информацию, указанную в </w:t>
      </w:r>
      <w:hyperlink w:anchor="P151" w:tooltip="6. Предоставление компенсации расходов осуществляется органами местного самоуправления муниципальных образований, расположенных на территории Свердловской области, наделенными государственным полномочием Свердловской области по предоставлению меры социальной п">
        <w:r>
          <w:rPr>
            <w:color w:val="0000FF"/>
          </w:rPr>
          <w:t>пункте 6</w:t>
        </w:r>
      </w:hyperlink>
      <w:r>
        <w:t xml:space="preserve"> настоящего порядка, в органах и организациях различных форм собственности, обладающих данной информацией, в том числе в эле</w:t>
      </w:r>
      <w:r>
        <w:t>ктронной форме. Срок подготовки и направления ответа на межведомственный электронный запрос не может превышать 48 часов со дня поступления межведомственного электронного запроса в орган и (или) организацию, за исключением ответа на межведомственный электро</w:t>
      </w:r>
      <w:r>
        <w:t>нный запрос в отношении сведений об отсутствии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за три последних года, срок подг</w:t>
      </w:r>
      <w:r>
        <w:t xml:space="preserve">отовки и направления которого устанавливается Министерством строительства и жилищно-коммунального хозяйства Российской Федерации в соответствии с </w:t>
      </w:r>
      <w:hyperlink r:id="rId143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44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4 части 3 статьи 7</w:t>
        </w:r>
      </w:hyperlink>
      <w:r>
        <w:t xml:space="preserve"> Федерального закона от 21 июля 201</w:t>
      </w:r>
      <w:r>
        <w:t>4 года N 209-ФЗ "О государственной информационной системе жилищно-коммунального хозяйства".</w:t>
      </w:r>
    </w:p>
    <w:p w:rsidR="005A2F00" w:rsidRDefault="00885D21">
      <w:pPr>
        <w:pStyle w:val="ConsPlusNormal0"/>
        <w:jc w:val="both"/>
      </w:pPr>
      <w:r>
        <w:t xml:space="preserve">(п. 8 в ред. </w:t>
      </w:r>
      <w:hyperlink r:id="rId145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</w:t>
      </w:r>
      <w:r>
        <w:t>ти от 05.12.2024 N 867-ПП)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7" w:name="P169"/>
      <w:bookmarkEnd w:id="7"/>
      <w:r>
        <w:t>9. При подаче заявления заявитель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документа, удостоверяющего л</w:t>
      </w:r>
      <w:r>
        <w:t>ичность):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1) </w:t>
      </w:r>
      <w:hyperlink w:anchor="P380" w:tooltip="                                  СПРАВКА">
        <w:r>
          <w:rPr>
            <w:color w:val="0000FF"/>
          </w:rPr>
          <w:t>справку</w:t>
        </w:r>
      </w:hyperlink>
      <w:r>
        <w:t>, удостоверяющую право на получение компенсации расходов на оплату жилого помещения и коммунальных услуг, по форме согласно приложению N 2 к настоящему порядку;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</w:t>
      </w:r>
      <w:r>
        <w:t>) документ, подтверждающий регистрацию по месту жительства либо пребывания (в случае если информация о регистрации по месту жительства либо пребывания отсутствует в документах, удостоверяющих личность гражданина);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документ, содержащий сведения о граждан</w:t>
      </w:r>
      <w:r>
        <w:t>ах,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регистрационного учета, даты регистрации и снятия их с регистрационного учета, размера занимаемой о</w:t>
      </w:r>
      <w:r>
        <w:t>бщей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(муниципальный, государственный, частный);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4) документы, содержащие сведения о размер</w:t>
      </w:r>
      <w:r>
        <w:t>е фактически начисленной платы за жилое помещение и коммунальные услуги за месяц, предшествующий месяцу обращения (в случае обращения за компенсацией расходов в части оплаты твердого топлива (уголь, дрова) и его доставки, сжиженного (баллонного) газа - кад</w:t>
      </w:r>
      <w:r>
        <w:t>астровый паспорт, технический паспорт, справку, выданную на основании похозяйственных книг, иные документы, которые содержат описание объектов недвижимости, выданные в установленном законодательством Российской Федерации порядке, действующем на момент их в</w:t>
      </w:r>
      <w:r>
        <w:t>ыдачи, а также документы, подтверждающие соответствующие расходы);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5) документ о неполучении компенсации расходов по месту жительства (в случае обращения за предоставлением компенсации расходов по месту пребывания) либо по месту пребывания (в случае обраще</w:t>
      </w:r>
      <w:r>
        <w:t>ния за предоставлением компенсации расходов по месту жительства).</w:t>
      </w:r>
    </w:p>
    <w:p w:rsidR="005A2F00" w:rsidRDefault="00885D21">
      <w:pPr>
        <w:pStyle w:val="ConsPlusNormal0"/>
        <w:jc w:val="both"/>
      </w:pPr>
      <w:r>
        <w:t xml:space="preserve">(часть первая в ред. </w:t>
      </w:r>
      <w:hyperlink r:id="rId14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</w:t>
      </w:r>
      <w:r>
        <w:t xml:space="preserve">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В случае подачи заявления и документов (сведений), указанных в </w:t>
      </w:r>
      <w:hyperlink w:anchor="P169" w:tooltip="9. При подаче заявления заявитель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, удостоверяющего личность):">
        <w:r>
          <w:rPr>
            <w:color w:val="0000FF"/>
          </w:rPr>
          <w:t>части первой</w:t>
        </w:r>
      </w:hyperlink>
      <w:r>
        <w:t xml:space="preserve"> настоящего пункта, законным представителем (представителем по доверенности) лица, имеющего право на меру социальной поддержки по компенсации расходов, предъ</w:t>
      </w:r>
      <w:r>
        <w:t>являются документы, удостоверяющие личность и полномочия представителя, оформленные в порядке, предусмотренном гражданским законодательством Российской Федерации.</w:t>
      </w:r>
    </w:p>
    <w:p w:rsidR="005A2F00" w:rsidRDefault="00885D21">
      <w:pPr>
        <w:pStyle w:val="ConsPlusNormal0"/>
        <w:jc w:val="both"/>
      </w:pPr>
      <w:r>
        <w:t xml:space="preserve">(часть вторая в ред. </w:t>
      </w:r>
      <w:hyperlink r:id="rId14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Документы (сведения), представленные в подлинниках, копируются и заверяются уполномоченным органом (подлинники возвращаются заявителю).</w:t>
      </w:r>
    </w:p>
    <w:p w:rsidR="005A2F00" w:rsidRDefault="00885D21">
      <w:pPr>
        <w:pStyle w:val="ConsPlusNormal0"/>
        <w:jc w:val="both"/>
      </w:pPr>
      <w:r>
        <w:t xml:space="preserve">(часть третья </w:t>
      </w:r>
      <w:r>
        <w:t xml:space="preserve">в ред. </w:t>
      </w:r>
      <w:hyperlink r:id="rId14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Справка, удостоверяющая право на получение компенсации расходов на опла</w:t>
      </w:r>
      <w:r>
        <w:t xml:space="preserve">ту жилого помещения и коммунальных услуг, работникам бюджетной сферы, осуществляющим работу в поселках городского типа и сельских населенных пунктах, указанным в </w:t>
      </w:r>
      <w:hyperlink w:anchor="P130" w:tooltip="5. Компенсация расходов предоставляется следующим категориям граждан:">
        <w:r>
          <w:rPr>
            <w:color w:val="0000FF"/>
          </w:rPr>
          <w:t>пункте 5</w:t>
        </w:r>
      </w:hyperlink>
      <w:r>
        <w:t xml:space="preserve"> настоящего Порядка, оформляется организацией-работодателем. Заверенная копия справки уполномоченным органом направляется в территориальный исполнительный орган государственной власти Свердловской области в сфере социальной защиты населения</w:t>
      </w:r>
      <w:r>
        <w:t>, осуществляющий деятельность на территории соответствующего муниципального образования (далее - управление социальной политики), по месту жительства работника в течение 10 рабочих дней с даты ее представления в уполномоченный орган.</w:t>
      </w:r>
    </w:p>
    <w:p w:rsidR="005A2F00" w:rsidRDefault="00885D21">
      <w:pPr>
        <w:pStyle w:val="ConsPlusNormal0"/>
        <w:jc w:val="both"/>
      </w:pPr>
      <w:r>
        <w:t xml:space="preserve">(в ред. Постановлений </w:t>
      </w:r>
      <w:r>
        <w:t xml:space="preserve">Правительства Свердловской области от 13.11.2013 </w:t>
      </w:r>
      <w:hyperlink r:id="rId149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<w:r>
          <w:rPr>
            <w:color w:val="0000FF"/>
          </w:rPr>
          <w:t>N 1386-ПП</w:t>
        </w:r>
      </w:hyperlink>
      <w:r>
        <w:t xml:space="preserve">, от 12.10.2017 </w:t>
      </w:r>
      <w:hyperlink r:id="rId150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 xml:space="preserve">, от 21.10.2021 </w:t>
      </w:r>
      <w:hyperlink r:id="rId151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708-ПП</w:t>
        </w:r>
      </w:hyperlink>
      <w:r>
        <w:t xml:space="preserve">, от 30.03.2023 </w:t>
      </w:r>
      <w:hyperlink r:id="rId152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227-ПП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Лицам, получающим страховую пенсию по старос</w:t>
      </w:r>
      <w:r>
        <w:t>ти (за исключением лиц, которым справка, удостоверяющая право на получение компенсации расходов на оплату жилого помещения и коммунальных услуг, оформляется организацией-работодателем) и имеющим стаж работы по специальности в поселках городского типа, рабо</w:t>
      </w:r>
      <w:r>
        <w:t xml:space="preserve">чих поселках и сельских населенных пунктах либо предоставлявшим социальные услуги в форме социального обслуживания на дому получателям социальных услуг, проживающим в поселках городского типа и сельских населенных пунктах, не менее 10 лет в соответствии с </w:t>
      </w:r>
      <w:r>
        <w:t>законами Свердловской области, из числа категорий, указанных в пункте 5 настоящего порядка, справка, удостоверяющая право на получение компенсаций расходов на оплату жилого помещения и коммунальных услуг, выдается управлением социальной политики по месту ж</w:t>
      </w:r>
      <w:r>
        <w:t>ительства на основании записей в трудовой книжке, и (или) сведений о трудовой деятельности, и (или) справки, выданной работодателем на основании документов соответствующего периода времени, когда выполнялась работа, заверенной подписью руководителя и печат</w:t>
      </w:r>
      <w:r>
        <w:t>ью организации, или архивной справки, а также справки о назначении страховой пенсии по старости ранее достижения возраста 65 и 60 лет (соответственно мужчины или женщины) или свидетельства пенсионера, оформленного на материальном носителе или в форме элект</w:t>
      </w:r>
      <w:r>
        <w:t>ронного документа.</w:t>
      </w:r>
    </w:p>
    <w:p w:rsidR="005A2F00" w:rsidRDefault="00885D21">
      <w:pPr>
        <w:pStyle w:val="ConsPlusNormal0"/>
        <w:jc w:val="both"/>
      </w:pPr>
      <w:r>
        <w:t xml:space="preserve">(часть пятая в ред. </w:t>
      </w:r>
      <w:hyperlink r:id="rId153" w:tooltip="Постановление Правительства Свердловской области от 26.12.2024 N 9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26.12.2024 N 976-ПП)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В случае увольнения работников бюджетно</w:t>
      </w:r>
      <w:r>
        <w:t xml:space="preserve">й сферы, осуществляющих работу в поселках городского типа и сельских населенных пунктах, указанных в </w:t>
      </w:r>
      <w:hyperlink w:anchor="P130" w:tooltip="5. Компенсация расходов предоставляется следующим категориям граждан:">
        <w:r>
          <w:rPr>
            <w:color w:val="0000FF"/>
          </w:rPr>
          <w:t>пункте 5</w:t>
        </w:r>
      </w:hyperlink>
      <w:r>
        <w:t xml:space="preserve"> настоящего Порядка, имеющих право на получен</w:t>
      </w:r>
      <w:r>
        <w:t>ие компенсации расходов, организация-работодатель сообщает об этом в органы местного самоуправления муниципальных образований, расположенных на территории Свердловской области, в течение 5 рабочих дней со дня увольнения работника.</w:t>
      </w:r>
    </w:p>
    <w:p w:rsidR="005A2F00" w:rsidRDefault="00885D21">
      <w:pPr>
        <w:pStyle w:val="ConsPlusNormal0"/>
        <w:jc w:val="both"/>
      </w:pPr>
      <w:r>
        <w:t>(в ред. Постановлений Пра</w:t>
      </w:r>
      <w:r>
        <w:t xml:space="preserve">вительства Свердловской области от 12.10.2017 </w:t>
      </w:r>
      <w:hyperlink r:id="rId154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 xml:space="preserve">, от 21.10.2021 </w:t>
      </w:r>
      <w:hyperlink r:id="rId155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708-ПП</w:t>
        </w:r>
      </w:hyperlink>
      <w:r>
        <w:t xml:space="preserve">, от 30.03.2023 </w:t>
      </w:r>
      <w:hyperlink r:id="rId156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227-ПП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10. Заявление регистрируется в </w:t>
      </w:r>
      <w:hyperlink w:anchor="P426" w:tooltip="ЖУРНАЛ">
        <w:r>
          <w:rPr>
            <w:color w:val="0000FF"/>
          </w:rPr>
          <w:t>журнале</w:t>
        </w:r>
      </w:hyperlink>
      <w:r>
        <w:t xml:space="preserve"> регистрации заявлений о компенсации расходов на оплату жилого помещения и к</w:t>
      </w:r>
      <w:r>
        <w:t>оммунальных услуг отдельным категориям граждан по форме согласно приложению N 3 к настоящему порядку не позднее одного рабочего дня со дня подачи заявления лично (со дня направления заявления в случае подачи заявления с использованием единого портала госуд</w:t>
      </w:r>
      <w:r>
        <w:t>арственных и муниципальных услуг либо со дня поступления заявления в уполномоченный орган в случае его подачи через многофункциональный центр предоставления государственных и муниципальных услуг).</w:t>
      </w:r>
    </w:p>
    <w:p w:rsidR="005A2F00" w:rsidRDefault="00885D21">
      <w:pPr>
        <w:pStyle w:val="ConsPlusNormal0"/>
        <w:jc w:val="both"/>
      </w:pPr>
      <w:r>
        <w:t xml:space="preserve">(п. 10 в ред. </w:t>
      </w:r>
      <w:hyperlink r:id="rId15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11. Заявления и информация, указанная в </w:t>
      </w:r>
      <w:hyperlink w:anchor="P151" w:tooltip="6. Предоставление компенсации расходов осуществляется органами местного самоуправления муниципальных образований, расположенных на территории Свердловской области, наделенными государственным полномочием Свердловской области по предоставлению меры социальной п">
        <w:r>
          <w:rPr>
            <w:color w:val="0000FF"/>
          </w:rPr>
          <w:t>пункте 6</w:t>
        </w:r>
      </w:hyperlink>
      <w:r>
        <w:t xml:space="preserve"> настоящего порядка, либо заявления и </w:t>
      </w:r>
      <w:r>
        <w:t xml:space="preserve">документы (сведения), указанные в </w:t>
      </w:r>
      <w:hyperlink w:anchor="P169" w:tooltip="9. При подаче заявления заявитель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, удостоверяющего личность):">
        <w:r>
          <w:rPr>
            <w:color w:val="0000FF"/>
          </w:rPr>
          <w:t>части первой пункта 9</w:t>
        </w:r>
      </w:hyperlink>
      <w:r>
        <w:t xml:space="preserve"> настоящего порядка, представленные гражданами, брошюруются в личные дела получателей компенсаций расходов и хранятся в уполномоченном органе по месту жительства либо пребывания заявител</w:t>
      </w:r>
      <w:r>
        <w:t>ей.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Правила ведения, учета и хранения личных дел получателей компенсаций расходов определяются уполномоченным органом.</w:t>
      </w:r>
    </w:p>
    <w:p w:rsidR="005A2F00" w:rsidRDefault="00885D21">
      <w:pPr>
        <w:pStyle w:val="ConsPlusNormal0"/>
        <w:jc w:val="both"/>
      </w:pPr>
      <w:r>
        <w:t xml:space="preserve">(п. 11 в ред. </w:t>
      </w:r>
      <w:hyperlink r:id="rId15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11-1. Основаниями для отказа в приеме заявления являются: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1) неполное или некорректное заполнение полей в форме заявления, в том числе в интерактивной форме заявления на едином портале государственных и муниципальных услуг;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подача заявления лицом, не уполномоченным на осуществление таких действий;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заявление подано в электронной форме с нарушением установленных требований.</w:t>
      </w:r>
    </w:p>
    <w:p w:rsidR="005A2F00" w:rsidRDefault="00885D21">
      <w:pPr>
        <w:pStyle w:val="ConsPlusNormal0"/>
        <w:jc w:val="both"/>
      </w:pPr>
      <w:r>
        <w:t xml:space="preserve">(п. 11-1 введен </w:t>
      </w:r>
      <w:hyperlink r:id="rId15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</w:t>
      </w:r>
      <w:r>
        <w:t>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11-2.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5A2F00" w:rsidRDefault="00885D21">
      <w:pPr>
        <w:pStyle w:val="ConsPlusNormal0"/>
        <w:jc w:val="both"/>
      </w:pPr>
      <w:r>
        <w:t xml:space="preserve">(п. 11-2 введен </w:t>
      </w:r>
      <w:hyperlink r:id="rId16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12. Решение о предоставлении либо об отказе в предоставлении компенсации расходов принимается руководителем уполномоченного органа в течение</w:t>
      </w:r>
      <w:r>
        <w:t xml:space="preserve"> десяти рабочих дней со дня регистрации заявления по форме согласно </w:t>
      </w:r>
      <w:hyperlink w:anchor="P426" w:tooltip="ЖУРНАЛ">
        <w:r>
          <w:rPr>
            <w:color w:val="0000FF"/>
          </w:rPr>
          <w:t>приложениям N 3</w:t>
        </w:r>
      </w:hyperlink>
      <w:r>
        <w:t xml:space="preserve"> и </w:t>
      </w:r>
      <w:hyperlink w:anchor="P506" w:tooltip="                                УВЕДОМЛЕНИЕ">
        <w:r>
          <w:rPr>
            <w:color w:val="0000FF"/>
          </w:rPr>
          <w:t>4</w:t>
        </w:r>
      </w:hyperlink>
      <w:r>
        <w:t xml:space="preserve"> к Единому стандарту. Оставление заявления без рассмот</w:t>
      </w:r>
      <w:r>
        <w:t>рения не допускается.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При принятии решения о предоставлении или об отказе в предоставлении компенсации расходов используются сведения о наличии у граждан подтвержденной вступившим в законную силу судебным актом непогашенной задолженности по оплате жилого п</w:t>
      </w:r>
      <w:r>
        <w:t>омещения и коммунальных услуг, образовавшейся за период не более чем за три последних года, которые содержатся в государственной информационной системе жилищно-коммунального хозяйства, по состоянию на первое число месяца, в котором принимается указанное ре</w:t>
      </w:r>
      <w:r>
        <w:t>шение.</w:t>
      </w:r>
    </w:p>
    <w:p w:rsidR="005A2F00" w:rsidRDefault="00885D21">
      <w:pPr>
        <w:pStyle w:val="ConsPlusNormal0"/>
        <w:jc w:val="both"/>
      </w:pPr>
      <w:r>
        <w:t xml:space="preserve">(часть введена </w:t>
      </w:r>
      <w:hyperlink r:id="rId161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05.12.2024 N 867-ПП)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Решение о предоставлении либо об отказе в предоставлени</w:t>
      </w:r>
      <w:r>
        <w:t>и компенсации расходов в течение пяти рабочих дней с даты его принятия направляется заявителю способом, указанным в заявлении.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Информация о принятом решении о предоставлении компенсации расходов размещается уполномоченным органом в государственной информац</w:t>
      </w:r>
      <w:r>
        <w:t xml:space="preserve">ионной системе "Единая централизованная цифровая платформа в социальной сфере" не позднее одного рабочего дня со дня принятия решения в соответствии с требованиями, установленными Федеральным </w:t>
      </w:r>
      <w:hyperlink r:id="rId16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</w:t>
      </w:r>
      <w:r>
        <w:t xml:space="preserve"> социальной помощи".</w:t>
      </w:r>
    </w:p>
    <w:p w:rsidR="005A2F00" w:rsidRDefault="00885D21">
      <w:pPr>
        <w:pStyle w:val="ConsPlusNormal0"/>
        <w:jc w:val="both"/>
      </w:pPr>
      <w:r>
        <w:t xml:space="preserve">(п. 12 в ред. </w:t>
      </w:r>
      <w:hyperlink r:id="rId16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12-1. Срок рассмотрения заявления приостана</w:t>
      </w:r>
      <w:r>
        <w:t>вливается на десять рабочих дней в случае непоступления документов (сведений), запрашиваемых посредством единой системы межведомственного электронного взаимодействия.</w:t>
      </w:r>
    </w:p>
    <w:p w:rsidR="005A2F00" w:rsidRDefault="00885D21">
      <w:pPr>
        <w:pStyle w:val="ConsPlusNormal0"/>
        <w:jc w:val="both"/>
      </w:pPr>
      <w:r>
        <w:t xml:space="preserve">(п. 12-1 введен </w:t>
      </w:r>
      <w:hyperlink r:id="rId16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8" w:name="P206"/>
      <w:bookmarkEnd w:id="8"/>
      <w:r>
        <w:t>12-2. В случае установления факта наличия в заявлении неполной информации уполномоченный орган приостанавливает рассмотрение заявления и не позднее од</w:t>
      </w:r>
      <w:r>
        <w:t>ного рабочего дня со дня принятия данного решения направляет заявителю уведомление о приостановлении рассмотрения заявления с указанием информации, подлежащей корректировке.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Срок приостановления рассмотрения заявления составляет не более пяти рабочих дней </w:t>
      </w:r>
      <w:r>
        <w:t xml:space="preserve">со дня получения заявителем уведомления, указанного в </w:t>
      </w:r>
      <w:hyperlink w:anchor="P206" w:tooltip="12-2. В случае установления факта наличия в заявлении неполной информации уполномоченный орган приостанавливает рассмотрение заявления и не позднее одного рабочего дня со дня принятия данного решения направляет заявителю уведомление о приостановлении рассмотре">
        <w:r>
          <w:rPr>
            <w:color w:val="0000FF"/>
          </w:rPr>
          <w:t>части первой</w:t>
        </w:r>
      </w:hyperlink>
      <w:r>
        <w:t xml:space="preserve"> настоящего пункта.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9" w:name="P208"/>
      <w:bookmarkEnd w:id="9"/>
      <w:r>
        <w:t xml:space="preserve">Заявитель в течение пяти рабочих дней после получения уведомления, указанного в </w:t>
      </w:r>
      <w:hyperlink w:anchor="P206" w:tooltip="12-2. В случае установления факта наличия в заявлении неполной информации уполномоченный орган приостанавливает рассмотрение заявления и не позднее одного рабочего дня со дня принятия данного решения направляет заявителю уведомление о приостановлении рассмотре">
        <w:r>
          <w:rPr>
            <w:color w:val="0000FF"/>
          </w:rPr>
          <w:t>части первой</w:t>
        </w:r>
      </w:hyperlink>
      <w:r>
        <w:t xml:space="preserve"> нас</w:t>
      </w:r>
      <w:r>
        <w:t>тоящего пункта, направляет в уполномоченный орган (способом, указанным в заявлении для получения результата предоставления услуги) доработанное заявление.</w:t>
      </w:r>
    </w:p>
    <w:p w:rsidR="005A2F00" w:rsidRDefault="00885D21">
      <w:pPr>
        <w:pStyle w:val="ConsPlusNormal0"/>
        <w:jc w:val="both"/>
      </w:pPr>
      <w:r>
        <w:t xml:space="preserve">(п. 12-2 введен </w:t>
      </w:r>
      <w:hyperlink r:id="rId16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13. Основаниями для отказа в предоставлении компенсации расходов являются: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1) представление документов (сведений), указанных в </w:t>
      </w:r>
      <w:hyperlink w:anchor="P169" w:tooltip="9. При подаче заявления заявитель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, удостоверяющего личность):">
        <w:r>
          <w:rPr>
            <w:color w:val="0000FF"/>
          </w:rPr>
          <w:t>части первой пункта 9</w:t>
        </w:r>
      </w:hyperlink>
      <w:r>
        <w:t xml:space="preserve"> настоящего порядка, которые противоречат сведениям, полученным в ходе межведомственного информационного взаимодействия в электронной форме;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несоответствие заявителя категории лиц, имеющих право на предоставление компенсации расходо</w:t>
      </w:r>
      <w:r>
        <w:t>в;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3) представление заявителем доработанного заявления по истечении срока, предусмотренного </w:t>
      </w:r>
      <w:hyperlink w:anchor="P208" w:tooltip="Заявитель в течение пяти рабочих дней после получения уведомления, указанного в части первой настоящего пункта, направляет в уполномоченный орган (способом, указанным в заявлении для получения результата предоставления услуги) доработанное заявление.">
        <w:r>
          <w:rPr>
            <w:color w:val="0000FF"/>
          </w:rPr>
          <w:t>частью третьей пункта 12-2</w:t>
        </w:r>
      </w:hyperlink>
      <w:r>
        <w:t xml:space="preserve"> настоящего порядка;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4) наличие у заявителя подтвержденной вступившим в законную силу судебным актом непогашенн</w:t>
      </w:r>
      <w:r>
        <w:t>ой задолженности по оплате жилого помещения и коммунальных услуг, образовавшейся не более чем за три последних года;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66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Свердловской области от 05.12.2024 N 867-ПП)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5) на день подачи заявления заявитель уже является получателем компенсации расходов.</w:t>
      </w:r>
    </w:p>
    <w:p w:rsidR="005A2F00" w:rsidRDefault="00885D21">
      <w:pPr>
        <w:pStyle w:val="ConsPlusNormal0"/>
        <w:jc w:val="both"/>
      </w:pPr>
      <w:r>
        <w:t xml:space="preserve">(п. 13 в ред. </w:t>
      </w:r>
      <w:hyperlink r:id="rId16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14. В личном кабинете заявителя на едином портале государственных и муниципальных услуг размещаются статусы о ходе предоставления компенсации расходов: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1) заявление зарегистрировано;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рассмотрение заявления приостановлено;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компенсация расходов предоставлена;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4) в предоставлении компенсации расходов отказано.</w:t>
      </w:r>
    </w:p>
    <w:p w:rsidR="005A2F00" w:rsidRDefault="00885D21">
      <w:pPr>
        <w:pStyle w:val="ConsPlusNormal0"/>
        <w:jc w:val="both"/>
      </w:pPr>
      <w:r>
        <w:t xml:space="preserve">(п. 14 в ред. </w:t>
      </w:r>
      <w:hyperlink r:id="rId16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14-1. Заявитель при обнаружении допущенных опечаток и ошибок в полученном решении о предоставлении либо об отказе в предоставлении компенсации расходов обращается в уполномоченный орган с </w:t>
      </w:r>
      <w:r>
        <w:t>заявлением о необходимости исправления опечаток и ошибок, составленным в свободной форме, в котором содержится указание на их описание.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Уполномоченный орган при получении заявления о необходимости исправления опечаток и ошибок рассматривает вопрос о необхо</w:t>
      </w:r>
      <w:r>
        <w:t>димости внесения изменений в полученное заявителем решение о предоставлении либо об отказе в предоставлении компенсации расходов.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В случае установления уполномоченным органом необходимости внесения изменений в полученное заявителем решение о предоставлении</w:t>
      </w:r>
      <w:r>
        <w:t xml:space="preserve"> либо об отказе в предоставлении компенсации расходов уполномоченный орган обеспечивает устранение допущенных опечаток и ошибок и уведомляет заявителя о возможности получения исправленных документов способом, указанным в заявлении о необходимости исправлен</w:t>
      </w:r>
      <w:r>
        <w:t>ия опечаток и ошибок, в срок, не превышающий пяти рабочих дней со дня регистрации заявления о необходимости исправления опечаток и ошибок.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В случае установления уполномоченным органом отсутствия необходимости внесения изменений в полученное заявителем реше</w:t>
      </w:r>
      <w:r>
        <w:t>ние о предоставлении либо об отказе в предоставлении компенсации расходов уполномоченный орган уведомляет об этом заявителя способом, указанным в заявлении о необходимости исправления опечаток и ошибок, в срок, не превышающий пяти рабочих дней со дня регис</w:t>
      </w:r>
      <w:r>
        <w:t>трации заявления о необходимости исправления опечаток и ошибок.</w:t>
      </w:r>
    </w:p>
    <w:p w:rsidR="005A2F00" w:rsidRDefault="00885D21">
      <w:pPr>
        <w:pStyle w:val="ConsPlusNormal0"/>
        <w:jc w:val="both"/>
      </w:pPr>
      <w:r>
        <w:t xml:space="preserve">(п. 14-1 введен </w:t>
      </w:r>
      <w:hyperlink r:id="rId16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</w:t>
      </w:r>
      <w:r>
        <w:t>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14-2. При обнаружении уполномоченным органом допущенных опечаток и ошибок в полученном заявителем решении о предоставлении либо об отказе в предоставлении компенсации расходов уполномоченный орган обеспечивает их устранение и направляет решение о предос</w:t>
      </w:r>
      <w:r>
        <w:t>тавлении либо об отказе в предоставлении компенсации расходов заявителю в срок, не превышающий пяти рабочих дней со дня обнаружения таких опечаток и ошибок, способом, указанным в заявлении.</w:t>
      </w:r>
    </w:p>
    <w:p w:rsidR="005A2F00" w:rsidRDefault="00885D21">
      <w:pPr>
        <w:pStyle w:val="ConsPlusNormal0"/>
        <w:jc w:val="both"/>
      </w:pPr>
      <w:r>
        <w:t xml:space="preserve">(п. 14-2 введен </w:t>
      </w:r>
      <w:hyperlink r:id="rId17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14-3. Оформление дубликата решения о предоставлении либо об отказе в предоставлении компенсации расходов не предусмотрено.</w:t>
      </w:r>
    </w:p>
    <w:p w:rsidR="005A2F00" w:rsidRDefault="00885D21">
      <w:pPr>
        <w:pStyle w:val="ConsPlusNormal0"/>
        <w:jc w:val="both"/>
      </w:pPr>
      <w:r>
        <w:t xml:space="preserve">(п. </w:t>
      </w:r>
      <w:r>
        <w:t xml:space="preserve">14-3 введен </w:t>
      </w:r>
      <w:hyperlink r:id="rId17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0" w:name="P233"/>
      <w:bookmarkEnd w:id="10"/>
      <w:r>
        <w:t>15. Компенсация расходов предоставляется с месяца обращения, но н</w:t>
      </w:r>
      <w:r>
        <w:t>е ранее возникновения права на получение меры социальной поддержки по компенсации расходов.</w:t>
      </w:r>
    </w:p>
    <w:p w:rsidR="005A2F00" w:rsidRDefault="00885D21">
      <w:pPr>
        <w:pStyle w:val="ConsPlusNormal0"/>
        <w:jc w:val="both"/>
      </w:pPr>
      <w:r>
        <w:t xml:space="preserve">(п. 15 в ред. </w:t>
      </w:r>
      <w:hyperlink r:id="rId17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</w:t>
      </w:r>
      <w:r>
        <w:t>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16. Гражданам, зарегистрированным в установленном порядке по месту пребывания, компенсация расходов (кроме компенсации расходов в части оплаты твердого топлива (уголь, дрова) и его доставки) предоставляется на период регистрации</w:t>
      </w:r>
      <w:r>
        <w:t>.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7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Гражданам, не имеющим ограничений права на меру социальной поддержки по сроку ре</w:t>
      </w:r>
      <w:r>
        <w:t>гистрации, компенсация расходов (кроме компенсации расходов в части оплаты твердого топлива (уголь, дрова) и его доставки) предоставляется бессрочно.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18.05.2016 </w:t>
      </w:r>
      <w:hyperlink r:id="rId174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N 344-ПП</w:t>
        </w:r>
      </w:hyperlink>
      <w:r>
        <w:t xml:space="preserve">, от 28.03.2024 </w:t>
      </w:r>
      <w:hyperlink r:id="rId17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17. Компенсация расх</w:t>
      </w:r>
      <w:r>
        <w:t>одов в части оплаты твердого топлива (уголь, дрова) и его доставки предоставляется сроком на один год.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7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</w:t>
      </w:r>
      <w:r>
        <w:t xml:space="preserve">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Гражданам, зарегистрированным в установленном порядке по месту пребывания на срок менее одного года, компенсация расходов в части оплаты твердого топлива (уголь, дрова) и его доставки предоставляется на период регистрации.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7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18. При перемене гражданином места жительства (пребывания) в пределах </w:t>
      </w:r>
      <w:r>
        <w:t>Свердловской области выплата компенсации по новому месту жительства (пребывания) осуществляется по обращению гражданина в уполномоченный орган по месту жительства (пребывания) с месяца регистрации по новому месту жительства (пребывания), но не ранее месяца</w:t>
      </w:r>
      <w:r>
        <w:t xml:space="preserve"> прекращения выплаты по прежнему месту жительства (пребывания).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19. Уполномоченный орган ежемесячно организует в порядке, предусмотренном законодательством Российской Федерации и законодательством Свердловской области, выплату гражданам компенсаций расходо</w:t>
      </w:r>
      <w:r>
        <w:t xml:space="preserve">в (кроме компенсации расходов в части оплаты твердого топлива (уголь, дрова) и его доставки) через кредитные организации с использованием Единой социальной карты или организации почтовой связи по их выбору и уведомляет граждан о начисленной им компенсации </w:t>
      </w:r>
      <w:r>
        <w:t>расходов на оплату жилого помещения и коммунальных услуг.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30.05.2019 </w:t>
      </w:r>
      <w:hyperlink r:id="rId178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<w:r>
          <w:rPr>
            <w:color w:val="0000FF"/>
          </w:rPr>
          <w:t>N 319-ПП</w:t>
        </w:r>
      </w:hyperlink>
      <w:r>
        <w:t xml:space="preserve">, от 05.12.2024 </w:t>
      </w:r>
      <w:hyperlink r:id="rId179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867-ПП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20. Компенсация расходов в части оплаты твердого топлива (уголь, дрова) и его доставки выплачивается единовременно в течение календарного года. Компенсации расходов в части оплаты баллонного газа производятся ежемесячно.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20-1. Уполномоченный ор</w:t>
      </w:r>
      <w:r>
        <w:t>ган ежемесячно, до 1 числа месяца, следующего за отчетным, представляет в территориальный исполнительный орган государственной власти Свердловской области в сфере социальной защиты населения, осуществляющий деятельность на территории соответствующего муниц</w:t>
      </w:r>
      <w:r>
        <w:t>ипального образования, расположенного на территории Свердловской области, списки о предоставлении гражданам компенсаций расходов на оплату жилого помещения и коммунальных услуг в соответствующем муниципальном образовании, расположенном на территории Свердл</w:t>
      </w:r>
      <w:r>
        <w:t>овской области, по форме, утвержденной Министерством социальной политики Свердловской области. Списки представляются в бумажном варианте и электронном виде.</w:t>
      </w:r>
    </w:p>
    <w:p w:rsidR="005A2F00" w:rsidRDefault="00885D21">
      <w:pPr>
        <w:pStyle w:val="ConsPlusNormal0"/>
        <w:jc w:val="both"/>
      </w:pPr>
      <w:r>
        <w:t xml:space="preserve">(часть первая в ред. </w:t>
      </w:r>
      <w:hyperlink r:id="rId180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13.09.2018 N 599-ПП)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При наличии соглашения между уполномоченным органом и территориальным исполнительным органом государственной власти Свердловской области в сфере социальной защиты населения об элек</w:t>
      </w:r>
      <w:r>
        <w:t>тронном документообороте с использованием усиленной квалифицированной электронной подписи и телекоммуникационных каналов связи направление списков в бумажном варианте не требуется.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81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13.09.2018 N 599-ПП)</w:t>
      </w:r>
    </w:p>
    <w:p w:rsidR="005A2F00" w:rsidRDefault="00885D21">
      <w:pPr>
        <w:pStyle w:val="ConsPlusNormal0"/>
        <w:jc w:val="both"/>
      </w:pPr>
      <w:r>
        <w:t xml:space="preserve">(п. 20-1 введен </w:t>
      </w:r>
      <w:hyperlink r:id="rId182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Постановлением</w:t>
        </w:r>
      </w:hyperlink>
      <w:r>
        <w:t xml:space="preserve"> Правите</w:t>
      </w:r>
      <w:r>
        <w:t>льства Свердловской области от 06.03.2015 N 138-ПП)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  <w:outlineLvl w:val="1"/>
      </w:pPr>
      <w:r>
        <w:t>Глава 4. ПОРЯДОК ИСЧИСЛЕНИЯ И</w:t>
      </w:r>
    </w:p>
    <w:p w:rsidR="005A2F00" w:rsidRDefault="00885D21">
      <w:pPr>
        <w:pStyle w:val="ConsPlusTitle0"/>
        <w:jc w:val="center"/>
      </w:pPr>
      <w:r>
        <w:t>ПЕРЕРАСЧЕТА РАЗМЕРА КОМПЕНСАЦИИ РАСХОДОВ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21. При определении размера компенсации расходов гражданам, оплачивающим коммунальные услуги без приборов учета, размер компенсации</w:t>
      </w:r>
      <w:r>
        <w:t xml:space="preserve"> расходов определяется исходя из </w:t>
      </w:r>
      <w:hyperlink r:id="rId183" w:tooltip="Постановление Правительства Свердловской области от 29.10.2009 N 1558-ПП (ред. от 28.03.2024) &quot;Об утверждении норм площади жилого помещения и нормативов потребления коммунальных услуг, в пределах которых предоставляются компенсации расходов на оплату жилого по">
        <w:r>
          <w:rPr>
            <w:color w:val="0000FF"/>
          </w:rPr>
          <w:t>Норм</w:t>
        </w:r>
      </w:hyperlink>
      <w:r>
        <w:t xml:space="preserve"> площади жилого помещения и нормативов потребления коммунальных услуг, в пределах которы</w:t>
      </w:r>
      <w:r>
        <w:t>х предоставляются компенсации расходов на оплату жилого помещения и коммунальных услуг отдельным категориям работников бюджетной сферы, осуществляющих работу в поселках городского типа и сельских населенных пунктах, расположенных на территории Свердловской</w:t>
      </w:r>
      <w:r>
        <w:t xml:space="preserve"> области, и пенсионерам из их числа, утвержденных Постановлением Правительства Свердловской области от 29.10.2009 N 1558-ПП "Об утверждении норм площади жилого помещения и нормативов потребления коммунальных услуг, в пределах которых предоставляются компен</w:t>
      </w:r>
      <w:r>
        <w:t xml:space="preserve">сации расходов на оплату жилого помещения и коммунальных услуг отдельным категориям работников бюджетной сферы, осуществляющих работу в поселках городского типа и сельских населенных пунктах, расположенных на территории Свердловской области, и пенсионерам </w:t>
      </w:r>
      <w:r>
        <w:t>из их числа" (далее - нормы и нормативы).</w:t>
      </w:r>
    </w:p>
    <w:p w:rsidR="005A2F00" w:rsidRDefault="00885D21">
      <w:pPr>
        <w:pStyle w:val="ConsPlusNormal0"/>
        <w:jc w:val="both"/>
      </w:pPr>
      <w:r>
        <w:t xml:space="preserve">(п. 21 в ред. </w:t>
      </w:r>
      <w:hyperlink r:id="rId184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30.03.2023 N 227-ПП)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При определении размера компенсации расходов в части оплаты коммунальных услуг г</w:t>
      </w:r>
      <w:r>
        <w:t>ражданам, оплачивающим коммунальные услуги по показаниям приборов учета, нормы и нормативы применяются в случае, если фактические показания приборов учета выше норм и нормативов.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При определении размера компенсации расходов в части оплаты жилого помещения </w:t>
      </w:r>
      <w:r>
        <w:t>размер компенсации расходов определяется исходя из норм и нормативов.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22. Расчет размера компенсации расходов в части оплаты твердого топлива производится с учетом предельных розничных цен, утвержденных Региональной энергетической комиссией Свердловской об</w:t>
      </w:r>
      <w:r>
        <w:t>ласти, на топливо печное бытовое за складочный кубический метр дров лиственных и хвойных пород нестандартных.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При расчете размера компенсации расходов в части оплаты твердого топлива менее чем на один год расчет производится исходя из 1/12 суммы компенсаци</w:t>
      </w:r>
      <w:r>
        <w:t>и расходов, рассчитанной за каждый месяц срока регистрации по месту жительства (пребывания).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Расчет размера компенсации расходов в части оплаты баллонного газа производится исходя из 1/12 его годовой стоимости, определенной в пределах норм и нормативов.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1" w:name="P263"/>
      <w:bookmarkEnd w:id="11"/>
      <w:r>
        <w:t>22</w:t>
      </w:r>
      <w:r>
        <w:t>-1.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содержащей сведения о размере фактически начисленной платы</w:t>
      </w:r>
      <w:r>
        <w:t xml:space="preserve"> за жилое помещение и коммунальные услуги и об отсутствии подтвержденной вступившим в законную силу судебным актом непогашенной задолженности по оплате жилого помещения и коммунальных услуг.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В случае отсутствия в государственной информационной системе жили</w:t>
      </w:r>
      <w:r>
        <w:t>щно-коммунального хозяйства информации, содержащей сведения о размере фактически начисленной платы за жилое помещение и коммунальные услуги, необходимой для расчета компенсации расходов, уполномоченный орган получает указанную информацию в органах и органи</w:t>
      </w:r>
      <w:r>
        <w:t>зациях различных форм собственности.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В случае отсутствия информации, содержащей сведения о размере фактически начисленной платы за жилое помещение и коммунальные услуги, в органах и организациях различных форм собственности выплата компенсации расходов про</w:t>
      </w:r>
      <w:r>
        <w:t>изводится в размере компенсации расходов за предыдущий месяц.</w:t>
      </w:r>
    </w:p>
    <w:p w:rsidR="005A2F00" w:rsidRDefault="00885D21">
      <w:pPr>
        <w:pStyle w:val="ConsPlusNormal0"/>
        <w:jc w:val="both"/>
      </w:pPr>
      <w:r>
        <w:t xml:space="preserve">(п. 22-1 в ред. </w:t>
      </w:r>
      <w:hyperlink r:id="rId18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23. Если в семье проживают несколько лиц, имеющих право на меру социальной поддержки по компенсации расходов, и один из них имеет право на указанную меру социальной поддержки с учетом всех членов семьи, проживающих с ним, размер компенсации расходов этому </w:t>
      </w:r>
      <w:r>
        <w:t>члену семьи определяется за вычетом размеров компенсаций расходов, предоставленных индивидуально другим членам семьи, имеющим право на меру социальной поддержки по компенсации расходов.</w:t>
      </w:r>
    </w:p>
    <w:p w:rsidR="005A2F00" w:rsidRDefault="00885D21">
      <w:pPr>
        <w:pStyle w:val="ConsPlusNormal0"/>
        <w:jc w:val="both"/>
      </w:pPr>
      <w:r>
        <w:t xml:space="preserve">(п. 23 в ред. </w:t>
      </w:r>
      <w:hyperlink r:id="rId18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24. Основаниями для перерасчета размера компенсации расходов являются: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2" w:name="P270"/>
      <w:bookmarkEnd w:id="12"/>
      <w:r>
        <w:t>1) изменение основания для предоставления компенсации расходов;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8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изменение состава семьи получателя компенсации расходов;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3" w:name="P273"/>
      <w:bookmarkEnd w:id="13"/>
      <w:r>
        <w:t>3) измене</w:t>
      </w:r>
      <w:r>
        <w:t>ние объема предоставленных коммунальных услуг;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4" w:name="P274"/>
      <w:bookmarkEnd w:id="14"/>
      <w:r>
        <w:t>4) изменение тарифов на коммунальные услуги и изменение платы за жилое помещение;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5" w:name="P275"/>
      <w:bookmarkEnd w:id="15"/>
      <w:r>
        <w:t>5) изменение норм и нормативов;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6" w:name="P276"/>
      <w:bookmarkEnd w:id="16"/>
      <w:r>
        <w:t>6) превышение фактических расходов граждан на оплату твердого топлива, используемого для печног</w:t>
      </w:r>
      <w:r>
        <w:t>о отопления, а именно приобретения твердого топлива и транспортных услуг для его доставки, над полученным размером компенсации расходов на оплату твердого топлива и его доставку;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7" w:name="P277"/>
      <w:bookmarkEnd w:id="17"/>
      <w:r>
        <w:t>7) получение уполномоченным органом информации о размере фактически начисленн</w:t>
      </w:r>
      <w:r>
        <w:t xml:space="preserve">ой платы за жилое помещение и коммунальные услуги в случае выплаты компенсации расходов в соответствии с </w:t>
      </w:r>
      <w:hyperlink w:anchor="P263" w:tooltip="22-1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одержащей сведения о размере фактически начисленной платы з">
        <w:r>
          <w:rPr>
            <w:color w:val="0000FF"/>
          </w:rPr>
          <w:t>частью третьей пункта 22-1</w:t>
        </w:r>
      </w:hyperlink>
      <w:r>
        <w:t xml:space="preserve"> настоящего Порядка.</w:t>
      </w:r>
    </w:p>
    <w:p w:rsidR="005A2F00" w:rsidRDefault="00885D21">
      <w:pPr>
        <w:pStyle w:val="ConsPlusNormal0"/>
        <w:jc w:val="both"/>
      </w:pPr>
      <w:r>
        <w:t xml:space="preserve">(подп. 7 введен </w:t>
      </w:r>
      <w:hyperlink r:id="rId188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05.08.2021 N 476-ПП)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25. Перерасчет размера компенсации расходов по основаниям, указанным в </w:t>
      </w:r>
      <w:hyperlink w:anchor="P270" w:tooltip="1) изменение основания для предоставления компенсации расходов;">
        <w:r>
          <w:rPr>
            <w:color w:val="0000FF"/>
          </w:rPr>
          <w:t>подпунктах 1</w:t>
        </w:r>
      </w:hyperlink>
      <w:r>
        <w:t xml:space="preserve"> - </w:t>
      </w:r>
      <w:hyperlink w:anchor="P273" w:tooltip="3) изменение объема предоставленных коммунальных услуг;">
        <w:r>
          <w:rPr>
            <w:color w:val="0000FF"/>
          </w:rPr>
          <w:t>3</w:t>
        </w:r>
      </w:hyperlink>
      <w:r>
        <w:t xml:space="preserve"> и </w:t>
      </w:r>
      <w:hyperlink w:anchor="P276" w:tooltip="6) превышение фактических расходов граждан на оплату твердого топлива, используемого для печного отопления, а именно приобретения твердого топлива и транспортных услуг для его доставки, над полученным размером компенсации расходов на оплату твердого топлива и ">
        <w:r>
          <w:rPr>
            <w:color w:val="0000FF"/>
          </w:rPr>
          <w:t>6 пункта 24</w:t>
        </w:r>
      </w:hyperlink>
      <w:r>
        <w:t xml:space="preserve"> настоящего Порядка, производится с месяца, следующего за меся</w:t>
      </w:r>
      <w:r>
        <w:t>цем их наступления.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Перерасчет размера компенсации расходов по основаниям, указанным в </w:t>
      </w:r>
      <w:hyperlink w:anchor="P274" w:tooltip="4) изменение тарифов на коммунальные услуги и изменение платы за жилое помещение;">
        <w:r>
          <w:rPr>
            <w:color w:val="0000FF"/>
          </w:rPr>
          <w:t>подпунктах 4</w:t>
        </w:r>
      </w:hyperlink>
      <w:r>
        <w:t xml:space="preserve"> и </w:t>
      </w:r>
      <w:hyperlink w:anchor="P275" w:tooltip="5) изменение норм и нормативов;">
        <w:r>
          <w:rPr>
            <w:color w:val="0000FF"/>
          </w:rPr>
          <w:t>5 пункта 24</w:t>
        </w:r>
      </w:hyperlink>
      <w:r>
        <w:t xml:space="preserve"> настоящего Порядка, производится с месяца, в котором произошли соответствующие изменения.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Перерасчет размера компенсации расходов по основанию, указанному в </w:t>
      </w:r>
      <w:hyperlink w:anchor="P277" w:tooltip="7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2-1 настоящего Порядка.">
        <w:r>
          <w:rPr>
            <w:color w:val="0000FF"/>
          </w:rPr>
          <w:t>подпункте 7 пункта 2</w:t>
        </w:r>
        <w:r>
          <w:rPr>
            <w:color w:val="0000FF"/>
          </w:rPr>
          <w:t>4</w:t>
        </w:r>
      </w:hyperlink>
      <w:r>
        <w:t xml:space="preserve"> настоящего Порядка, производится с месяца, в котором выплата компенсации расходов произведена в размере компенсации расходов за предыдущий месяц.</w:t>
      </w:r>
    </w:p>
    <w:p w:rsidR="005A2F00" w:rsidRDefault="00885D21">
      <w:pPr>
        <w:pStyle w:val="ConsPlusNormal0"/>
        <w:jc w:val="both"/>
      </w:pPr>
      <w:r>
        <w:t xml:space="preserve">(п. 25 в ред. </w:t>
      </w:r>
      <w:hyperlink r:id="rId189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05.08.2021 N 476-ПП)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8" w:name="P283"/>
      <w:bookmarkEnd w:id="18"/>
      <w:r>
        <w:t>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</w:t>
      </w:r>
      <w:r>
        <w:t>а месяцем, в котором истек указанный срок.</w:t>
      </w:r>
    </w:p>
    <w:p w:rsidR="005A2F00" w:rsidRDefault="00885D21">
      <w:pPr>
        <w:pStyle w:val="ConsPlusNormal0"/>
        <w:jc w:val="both"/>
      </w:pPr>
      <w:r>
        <w:t xml:space="preserve">(п. 26 в ред. </w:t>
      </w:r>
      <w:hyperlink r:id="rId190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27. В случае приостан</w:t>
      </w:r>
      <w:r>
        <w:t xml:space="preserve">овления выплаты компенсации расходов по основанию, указанному в </w:t>
      </w:r>
      <w:hyperlink w:anchor="P283" w:tooltip="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пункте 26</w:t>
        </w:r>
      </w:hyperlink>
      <w:r>
        <w:t xml:space="preserve"> настоящего порядка, возобновление выплаты компенсации расходов производится на основании заявления о возобновлении выплаты компенсации расходов с месяца, следующего за месяцем, в котором пода</w:t>
      </w:r>
      <w:r>
        <w:t>но соответствующее заявление. Суммы неполученной компенсации расходов выплачиваются за все время, в течение которого ее выплата была приостановлена.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16.12.2021 </w:t>
      </w:r>
      <w:hyperlink r:id="rId191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922-ПП</w:t>
        </w:r>
      </w:hyperlink>
      <w:r>
        <w:t xml:space="preserve">, от 28.03.2024 </w:t>
      </w:r>
      <w:hyperlink r:id="rId19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28. Выплата компенсации расходов прекращается пр</w:t>
      </w:r>
      <w:r>
        <w:t>и наступлении следующих обстоятельств: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19" w:name="P288"/>
      <w:bookmarkEnd w:id="19"/>
      <w:r>
        <w:t>1) перемена места жительства (пребывания) получателя компенсации расходов, в том числе в связи с выездом на постоянное место жительства за пределы Свердловской области;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утрата гражданином права на получение меры со</w:t>
      </w:r>
      <w:r>
        <w:t>циальной поддержки по компенсации расходов;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19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смерть получателя компе</w:t>
      </w:r>
      <w:r>
        <w:t>нсации расходов, а также признание его в установленном порядке умершим или безвестно отсутствующим;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20" w:name="P292"/>
      <w:bookmarkEnd w:id="20"/>
      <w:r>
        <w:t xml:space="preserve">4) истечение шести месяцев со дня приостановления выплаты компенсации расходов в соответствии с </w:t>
      </w:r>
      <w:hyperlink w:anchor="P283" w:tooltip="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пунктом 26</w:t>
        </w:r>
      </w:hyperlink>
      <w:r>
        <w:t xml:space="preserve"> настоящего порядка;</w:t>
      </w:r>
    </w:p>
    <w:p w:rsidR="005A2F00" w:rsidRDefault="00885D21">
      <w:pPr>
        <w:pStyle w:val="ConsPlusNormal0"/>
        <w:spacing w:before="240"/>
        <w:ind w:firstLine="540"/>
        <w:jc w:val="both"/>
      </w:pPr>
      <w:bookmarkStart w:id="21" w:name="P293"/>
      <w:bookmarkEnd w:id="21"/>
      <w:r>
        <w:t>5) наличие у получателя компенсации ра</w:t>
      </w:r>
      <w:r>
        <w:t>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Прекращение выплаты компенсации расходов в соответст</w:t>
      </w:r>
      <w:r>
        <w:t xml:space="preserve">вии с </w:t>
      </w:r>
      <w:hyperlink w:anchor="P288" w:tooltip="1) перемена места жительства (пребывания) получателя компенсации расходов, в том числе в связи с выездом на постоянное место жительства за пределы Свердловской области;">
        <w:r>
          <w:rPr>
            <w:color w:val="0000FF"/>
          </w:rPr>
          <w:t>подпунктами 1</w:t>
        </w:r>
      </w:hyperlink>
      <w:r>
        <w:t xml:space="preserve"> - </w:t>
      </w:r>
      <w:hyperlink w:anchor="P292" w:tooltip="4) истечение шести месяцев со дня приостановления выплаты компенсации расходов в соответствии с пунктом 26 настоящего порядка;">
        <w:r>
          <w:rPr>
            <w:color w:val="0000FF"/>
          </w:rPr>
          <w:t>4 части первой</w:t>
        </w:r>
      </w:hyperlink>
      <w:r>
        <w:t xml:space="preserve"> настоящего пункта осуществляется с месяца, следующего за месяцем, в котором наступили соответствующие обстоятельств</w:t>
      </w:r>
      <w:r>
        <w:t>а.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Прекращение выплаты компенсации расходов в соответствии с </w:t>
      </w:r>
      <w:hyperlink w:anchor="P293" w:tooltip="5) наличие у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подпунктом 5 части первой</w:t>
        </w:r>
      </w:hyperlink>
      <w:r>
        <w:t xml:space="preserve"> настоящего пункта осуществляется с месяца, следующего за месяцем получения уполномоченным органом информации о наличии у получателя компенсации расходо</w:t>
      </w:r>
      <w:r>
        <w:t>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 О прекращении выплаты компенсации расходов получателю ком</w:t>
      </w:r>
      <w:r>
        <w:t xml:space="preserve">пенсации расходов направляется </w:t>
      </w:r>
      <w:hyperlink w:anchor="P506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4 к настоящему порядку.</w:t>
      </w:r>
    </w:p>
    <w:p w:rsidR="005A2F00" w:rsidRDefault="00885D21">
      <w:pPr>
        <w:pStyle w:val="ConsPlusNormal0"/>
        <w:jc w:val="both"/>
      </w:pPr>
      <w:r>
        <w:t xml:space="preserve">(п. 28 в ред. </w:t>
      </w:r>
      <w:hyperlink r:id="rId194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28-1. Предоставление компенсации расходов лицу, выплата компенсации расходов которому была прекращена при наступлении обстоятельств, указанных в </w:t>
      </w:r>
      <w:hyperlink w:anchor="P292" w:tooltip="4) истечение шести месяцев со дня приостановления выплаты компенсации расходов в соответствии с пунктом 26 настоящего порядка;">
        <w:r>
          <w:rPr>
            <w:color w:val="0000FF"/>
          </w:rPr>
          <w:t>подпунктах 4</w:t>
        </w:r>
      </w:hyperlink>
      <w:r>
        <w:t xml:space="preserve"> и </w:t>
      </w:r>
      <w:hyperlink w:anchor="P293" w:tooltip="5) наличие у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5 части первой пункта 28</w:t>
        </w:r>
      </w:hyperlink>
      <w:r>
        <w:t xml:space="preserve"> настоящего порядка, при наличии у него права на компенсацию расходов осуществляется в соответствии с </w:t>
      </w:r>
      <w:hyperlink w:anchor="P233" w:tooltip="15. Компенсация расходов предоставляется с месяца обращения, но не ранее возникновения права на получение меры социальной поддержки по компенсации расходов.">
        <w:r>
          <w:rPr>
            <w:color w:val="0000FF"/>
          </w:rPr>
          <w:t>пунктом 15</w:t>
        </w:r>
      </w:hyperlink>
      <w:r>
        <w:t xml:space="preserve"> настоящего порядка.</w:t>
      </w:r>
    </w:p>
    <w:p w:rsidR="005A2F00" w:rsidRDefault="00885D21">
      <w:pPr>
        <w:pStyle w:val="ConsPlusNormal0"/>
        <w:jc w:val="both"/>
      </w:pPr>
      <w:r>
        <w:t xml:space="preserve">(п. 28-1 введен </w:t>
      </w:r>
      <w:hyperlink r:id="rId195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27.11.2020 N 875-ПП; в ред. Постановлений Правительства Свердловской области от 30.12.2020 </w:t>
      </w:r>
      <w:hyperlink r:id="rId196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1015-ПП</w:t>
        </w:r>
      </w:hyperlink>
      <w:r>
        <w:t xml:space="preserve">, от 05.08.2021 </w:t>
      </w:r>
      <w:hyperlink r:id="rId197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476-ПП</w:t>
        </w:r>
      </w:hyperlink>
      <w:r>
        <w:t xml:space="preserve">, от 16.12.2021 </w:t>
      </w:r>
      <w:hyperlink r:id="rId198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922-ПП</w:t>
        </w:r>
      </w:hyperlink>
      <w:r>
        <w:t xml:space="preserve">, от 28.03.2024 </w:t>
      </w:r>
      <w:hyperlink r:id="rId19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29. Граждане, получающие компенсации расходов, в течение четырн</w:t>
      </w:r>
      <w:r>
        <w:t xml:space="preserve">адцати рабочих дней со дня наступления обстоятельств, влекущих перерасчет либо прекращение выплаты компенсаций расходов, обязаны известить уполномоченный орган о наступлении этих обстоятельств лично, путем отправки </w:t>
      </w:r>
      <w:hyperlink w:anchor="P561" w:tooltip="                                 ЗАЯВЛЕНИЕ">
        <w:r>
          <w:rPr>
            <w:color w:val="0000FF"/>
          </w:rPr>
          <w:t>заявления</w:t>
        </w:r>
      </w:hyperlink>
      <w:r>
        <w:t xml:space="preserve"> о наступлении обстоятельств, влекущих перерасчет либо прекращение выплаты компенсаций расходов на оплату жилого помещения и коммунальных услуг, по форме согласно приложению N 5 к настоящему порядку через многофун</w:t>
      </w:r>
      <w:r>
        <w:t>кциональный центр предоставления государственных и муниципальных услуг, а также с использованием единого портала государственных и муниципальных услуг в форме электронного документа. В последнем случае заявление о наступлении обстоятельств, влекущих перера</w:t>
      </w:r>
      <w:r>
        <w:t>счет либо прекращение выплаты компенсаций расходов на оплату жилого помещения и коммунальных услуг, должно быть подписано простой электронной подписью при условии, что личность заявителя установлена при личном приеме при выдаче ключа простой электронной по</w:t>
      </w:r>
      <w:r>
        <w:t>дписи,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</w:t>
      </w:r>
      <w:r>
        <w:t>дарственных и муниципальных услуг в электронной форме, в установленном Правительством Российской Федерации порядке.</w:t>
      </w:r>
    </w:p>
    <w:p w:rsidR="005A2F00" w:rsidRDefault="00885D21">
      <w:pPr>
        <w:pStyle w:val="ConsPlusNormal0"/>
        <w:jc w:val="both"/>
      </w:pPr>
      <w:r>
        <w:t xml:space="preserve">(п. 29 в ред. </w:t>
      </w:r>
      <w:hyperlink r:id="rId20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</w:t>
      </w:r>
      <w:r>
        <w:t>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29-1. Уполномоченный орган ежегодно в IV квартале запрашивает у организации-работодателя, выдавшей справку, удостоверяющую право на получение компенсации расходов на оплату жилого помещения и коммунальных</w:t>
      </w:r>
      <w:r>
        <w:t xml:space="preserve"> услуг, сведения об осуществлении работы получателем компенсации расходов, которому выдана такая справка.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Организация-работодатель предоставляет в уполномоченный орган по форме согласно приложению N 7 к настоящему порядку </w:t>
      </w:r>
      <w:hyperlink w:anchor="P771" w:tooltip="                                 СВЕДЕНИЯ">
        <w:r>
          <w:rPr>
            <w:color w:val="0000FF"/>
          </w:rPr>
          <w:t>сведения</w:t>
        </w:r>
      </w:hyperlink>
      <w:r>
        <w:t xml:space="preserve"> об осуществлении работы получателем компенсации расходов, которому выдана справка, удостоверяющая право на получение компенсации расходов на оплату жилого помещения и коммунальных услуг.</w:t>
      </w:r>
    </w:p>
    <w:p w:rsidR="005A2F00" w:rsidRDefault="00885D21">
      <w:pPr>
        <w:pStyle w:val="ConsPlusNormal0"/>
        <w:jc w:val="both"/>
      </w:pPr>
      <w:r>
        <w:t>(часть вторая введен</w:t>
      </w:r>
      <w:r>
        <w:t xml:space="preserve">а </w:t>
      </w:r>
      <w:hyperlink r:id="rId201" w:tooltip="Постановление Правительства Свердловской области от 18.01.2024 N 2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ы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18.01.2024 N 26-ПП)</w:t>
      </w:r>
    </w:p>
    <w:p w:rsidR="005A2F00" w:rsidRDefault="00885D21">
      <w:pPr>
        <w:pStyle w:val="ConsPlusNormal0"/>
        <w:jc w:val="both"/>
      </w:pPr>
      <w:r>
        <w:t xml:space="preserve">(п. 29-1 введен </w:t>
      </w:r>
      <w:hyperlink r:id="rId202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21.10.2021 N 708-ПП)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30. В случае, если получатель компенсации расходов в течение 14 дней не сообщил в уполномоченный орган об обстоятельствах, влекущих перерасчет размера компенсации расходов либо прекращение ее выплаты, необоснованно выплаченные суммы компенсации расходов за</w:t>
      </w:r>
      <w:r>
        <w:t>считываются в счет будущей выплаты компенсации расходов.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Суммы компенсации расходов, излишне выплаченные в связи с их перерасчетом по основанию, указанному в </w:t>
      </w:r>
      <w:hyperlink w:anchor="P277" w:tooltip="7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2-1 настоящего Порядка.">
        <w:r>
          <w:rPr>
            <w:color w:val="0000FF"/>
          </w:rPr>
          <w:t>подпункте 7 пункта 24</w:t>
        </w:r>
      </w:hyperlink>
      <w:r>
        <w:t xml:space="preserve"> настоящего Порядка, засчитываются в счет будущей выплаты компенсации ра</w:t>
      </w:r>
      <w:r>
        <w:t>сходов.</w:t>
      </w:r>
    </w:p>
    <w:p w:rsidR="005A2F00" w:rsidRDefault="00885D21">
      <w:pPr>
        <w:pStyle w:val="ConsPlusNormal0"/>
        <w:jc w:val="both"/>
      </w:pPr>
      <w:r>
        <w:t xml:space="preserve">(часть введена </w:t>
      </w:r>
      <w:hyperlink r:id="rId203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05.08.2021 N 476-ПП)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При отсутствии права на получение компенсации расходов</w:t>
      </w:r>
      <w:r>
        <w:t xml:space="preserve"> в последующие периоды излишне выплаченные суммы добровольно возвращаются получателем, а в случае спора взыскиваются в порядке, установленном законодательством Российской Федерации.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31. Часть первая утратила силу с 1 июля 2021 года. - </w:t>
      </w:r>
      <w:hyperlink r:id="rId204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30.12.2020 N 1015-ПП.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Компенсации расходов, подлежащие выплате гражданам, но не выплаченные в связ</w:t>
      </w:r>
      <w:r>
        <w:t>и с переменой места жительства (пребывания) в пределах Свердловской области, подлежат выплате с месяца, следующего за месяцем прекращения выплаты компенсации расходов по прежнему месту жительства (пребывания), но не ранее месяца регистрации по новому месту</w:t>
      </w:r>
      <w:r>
        <w:t xml:space="preserve"> жительства (пребывания).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Компенсации расходов, подлежащие выплате гражданам, но не выплаченные в связи со смертью получателя, подлежат выплате наследникам в порядке, определенном Гражданским </w:t>
      </w:r>
      <w:hyperlink r:id="rId205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5A2F00" w:rsidRDefault="00885D21">
      <w:pPr>
        <w:pStyle w:val="ConsPlusNormal0"/>
        <w:jc w:val="both"/>
      </w:pPr>
      <w:r>
        <w:t>(ча</w:t>
      </w:r>
      <w:r>
        <w:t xml:space="preserve">сть вторая в ред. </w:t>
      </w:r>
      <w:hyperlink r:id="rId20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 xml:space="preserve">Часть третья утратила силу с 1 января 2022 года. - </w:t>
      </w:r>
      <w:hyperlink r:id="rId207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16.12.2021 N 922-ПП.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  <w:outlineLvl w:val="1"/>
      </w:pPr>
      <w:r>
        <w:t>Глава 5. ОТЧЕТНОСТЬ ОБ ОСУЩЕСТВЛЕНИИ ГОСУДАРСТВЕННОГО</w:t>
      </w:r>
    </w:p>
    <w:p w:rsidR="005A2F00" w:rsidRDefault="00885D21">
      <w:pPr>
        <w:pStyle w:val="ConsPlusTitle0"/>
        <w:jc w:val="center"/>
      </w:pPr>
      <w:r>
        <w:t>ПОЛНОМОЧИЯ ПО ПРЕДОСТАВЛЕНИЮ КОМ</w:t>
      </w:r>
      <w:r>
        <w:t>ПЕНСАЦИЙ РАСХОДОВ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32. Уполномоченный орган ежемесячно, до 3 числа месяца, следующего за отчетным, представляет в территориальный исполнительный орган государственной власти Свердловской области в сфере социальной защиты населения, осуществляющий деятельно</w:t>
      </w:r>
      <w:r>
        <w:t xml:space="preserve">сть на территории соответствующего муниципального образования, </w:t>
      </w:r>
      <w:hyperlink w:anchor="P654" w:tooltip="ОТЧЕТ">
        <w:r>
          <w:rPr>
            <w:color w:val="0000FF"/>
          </w:rPr>
          <w:t>отчет</w:t>
        </w:r>
      </w:hyperlink>
      <w:r>
        <w:t xml:space="preserve"> о предоставлении гражданам компенсаций расходов на оплату жилого помещения и коммунальных услуг в соответствующем муниципальном образовании по форме </w:t>
      </w:r>
      <w:r>
        <w:t>согласно приложению N 6 к настоящему Порядку.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15.07.2014 </w:t>
      </w:r>
      <w:hyperlink r:id="rId208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 xml:space="preserve">, от 12.10.2017 </w:t>
      </w:r>
      <w:hyperlink r:id="rId209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>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33. Территориальный исполнительный орган государственной власти Свердловской области в сфере социальной защиты населения, осуществляющий деятельность на территории соответствующего муни</w:t>
      </w:r>
      <w:r>
        <w:t xml:space="preserve">ципального образования, ежеквартально, до 6 числа месяца, следующего за отчетным периодом, представляет в Министерство социальной политики Свердловской области отчет о предоставлении гражданам компенсаций расходов на оплату жилого помещения и коммунальных </w:t>
      </w:r>
      <w:r>
        <w:t>услуг в разрезе муниципальных образований, расположенных на территории Свердловской области.</w:t>
      </w:r>
    </w:p>
    <w:p w:rsidR="005A2F00" w:rsidRDefault="00885D21">
      <w:pPr>
        <w:pStyle w:val="ConsPlusNormal0"/>
        <w:jc w:val="both"/>
      </w:pPr>
      <w:r>
        <w:t xml:space="preserve">(в ред. Постановлений Правительства Свердловской области от 15.07.2014 </w:t>
      </w:r>
      <w:hyperlink r:id="rId210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 xml:space="preserve">, от 20.09.2016 </w:t>
      </w:r>
      <w:hyperlink r:id="rId211" w:tooltip="Постановление Правительства Свердловской области от 20.09.2016 N 670-ПП &quot;О внесении изменений в Порядок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">
        <w:r>
          <w:rPr>
            <w:color w:val="0000FF"/>
          </w:rPr>
          <w:t>N 670-ПП</w:t>
        </w:r>
      </w:hyperlink>
      <w:r>
        <w:t xml:space="preserve">, от 12.10.2017 </w:t>
      </w:r>
      <w:hyperlink r:id="rId212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>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  <w:outlineLvl w:val="1"/>
      </w:pPr>
      <w:r>
        <w:t>Глава 6. ЗАКЛЮЧИТЕЛЬНЫЕ ПОЛОЖЕНИЯ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34. Ответственность за правильность предоставления, исчисления, перерасчета и выплаты гражданам компенсаций расходов возлагается на уполномоченный орган.</w:t>
      </w:r>
    </w:p>
    <w:p w:rsidR="005A2F00" w:rsidRDefault="00885D21">
      <w:pPr>
        <w:pStyle w:val="ConsPlusNormal0"/>
        <w:jc w:val="both"/>
      </w:pPr>
      <w:r>
        <w:t xml:space="preserve">(в ред. </w:t>
      </w:r>
      <w:hyperlink r:id="rId21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35. Нарушение настоящего Порядка влечет применение мер ответственности, предусмо</w:t>
      </w:r>
      <w:r>
        <w:t>тренных административным, уголовным и бюджетным законодательством.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nformat0"/>
        <w:jc w:val="both"/>
      </w:pPr>
      <w:r>
        <w:t>Форма                                                        Приложение N 1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            к Порядку</w:t>
      </w:r>
    </w:p>
    <w:p w:rsidR="005A2F00" w:rsidRDefault="00885D21">
      <w:pPr>
        <w:pStyle w:val="ConsPlusNonformat0"/>
        <w:jc w:val="both"/>
      </w:pPr>
      <w:r>
        <w:t xml:space="preserve">                                </w:t>
      </w:r>
      <w:r>
        <w:t xml:space="preserve">                       назначения и выплаты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 компенсаций расходов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на оплату жилого помещения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 и ком</w:t>
      </w:r>
      <w:r>
        <w:t>мунальных услуг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 отдельным категориям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работников бюджетной сферы,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осуществляющих работу</w:t>
      </w:r>
    </w:p>
    <w:p w:rsidR="005A2F00" w:rsidRDefault="00885D21">
      <w:pPr>
        <w:pStyle w:val="ConsPlusNonformat0"/>
        <w:jc w:val="both"/>
      </w:pPr>
      <w:r>
        <w:t xml:space="preserve">            </w:t>
      </w:r>
      <w:r>
        <w:t xml:space="preserve">                                   в поселках городского типа и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сельских населенных пунктах,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расположенных на территории</w:t>
      </w:r>
    </w:p>
    <w:p w:rsidR="005A2F00" w:rsidRDefault="00885D21">
      <w:pPr>
        <w:pStyle w:val="ConsPlusNonformat0"/>
        <w:jc w:val="both"/>
      </w:pPr>
      <w:r>
        <w:t xml:space="preserve">                                        </w:t>
      </w:r>
      <w:r>
        <w:t xml:space="preserve">              Свердловской области,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и пенсионерам из их числа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center"/>
      </w:pPr>
      <w:r>
        <w:t>ЗАЯВЛЕНИЕ</w:t>
      </w:r>
    </w:p>
    <w:p w:rsidR="005A2F00" w:rsidRDefault="00885D21">
      <w:pPr>
        <w:pStyle w:val="ConsPlusNormal0"/>
        <w:jc w:val="center"/>
      </w:pPr>
      <w:r>
        <w:t>О НАЗНАЧЕНИИ КОМПЕНСАЦИИ РАСХОДОВ НА ОПЛАТУ</w:t>
      </w:r>
    </w:p>
    <w:p w:rsidR="005A2F00" w:rsidRDefault="00885D21">
      <w:pPr>
        <w:pStyle w:val="ConsPlusNormal0"/>
        <w:jc w:val="center"/>
      </w:pPr>
      <w:r>
        <w:t>ЖИЛОГО ПОМЕЩЕНИЯ И КОММУНАЛЬНЫХ УСЛУГ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 xml:space="preserve">Утратило силу. - </w:t>
      </w:r>
      <w:hyperlink r:id="rId21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28.03.2024 N 196-ПП.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1"/>
      </w:pPr>
      <w:r>
        <w:t>Приложение N 2</w:t>
      </w:r>
    </w:p>
    <w:p w:rsidR="005A2F00" w:rsidRDefault="00885D21">
      <w:pPr>
        <w:pStyle w:val="ConsPlusNormal0"/>
        <w:jc w:val="right"/>
      </w:pPr>
      <w:r>
        <w:t>к Порядку предоставления</w:t>
      </w:r>
    </w:p>
    <w:p w:rsidR="005A2F00" w:rsidRDefault="00885D21">
      <w:pPr>
        <w:pStyle w:val="ConsPlusNormal0"/>
        <w:jc w:val="right"/>
      </w:pPr>
      <w:r>
        <w:t>компенсаций расходов на оплату</w:t>
      </w:r>
    </w:p>
    <w:p w:rsidR="005A2F00" w:rsidRDefault="00885D21">
      <w:pPr>
        <w:pStyle w:val="ConsPlusNormal0"/>
        <w:jc w:val="right"/>
      </w:pPr>
      <w:r>
        <w:t>жило</w:t>
      </w:r>
      <w:r>
        <w:t>го помещения и коммунальных услуг</w:t>
      </w:r>
    </w:p>
    <w:p w:rsidR="005A2F00" w:rsidRDefault="00885D21">
      <w:pPr>
        <w:pStyle w:val="ConsPlusNormal0"/>
        <w:jc w:val="right"/>
      </w:pPr>
      <w:r>
        <w:t>отдельным категориям работников</w:t>
      </w:r>
    </w:p>
    <w:p w:rsidR="005A2F00" w:rsidRDefault="00885D21">
      <w:pPr>
        <w:pStyle w:val="ConsPlusNormal0"/>
        <w:jc w:val="right"/>
      </w:pPr>
      <w:r>
        <w:t>бюджетной сферы, осуществляющих работу</w:t>
      </w:r>
    </w:p>
    <w:p w:rsidR="005A2F00" w:rsidRDefault="00885D21">
      <w:pPr>
        <w:pStyle w:val="ConsPlusNormal0"/>
        <w:jc w:val="right"/>
      </w:pPr>
      <w:r>
        <w:t>в поселках городского типа и сельских</w:t>
      </w:r>
    </w:p>
    <w:p w:rsidR="005A2F00" w:rsidRDefault="00885D21">
      <w:pPr>
        <w:pStyle w:val="ConsPlusNormal0"/>
        <w:jc w:val="right"/>
      </w:pPr>
      <w:r>
        <w:t>населенных пунктах, расположенных</w:t>
      </w:r>
    </w:p>
    <w:p w:rsidR="005A2F00" w:rsidRDefault="00885D21">
      <w:pPr>
        <w:pStyle w:val="ConsPlusNormal0"/>
        <w:jc w:val="right"/>
      </w:pPr>
      <w:r>
        <w:t>на территории Свердловской области,</w:t>
      </w:r>
    </w:p>
    <w:p w:rsidR="005A2F00" w:rsidRDefault="00885D21">
      <w:pPr>
        <w:pStyle w:val="ConsPlusNormal0"/>
        <w:jc w:val="right"/>
      </w:pPr>
      <w:r>
        <w:t>и пенсионерам из их 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215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18.01.2024 </w:t>
            </w:r>
            <w:hyperlink r:id="rId216" w:tooltip="Постановление Правительства Свердловской области от 18.01.2024 N 2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ы">
              <w:r>
                <w:rPr>
                  <w:color w:val="0000FF"/>
                </w:rPr>
                <w:t>N 26-ПП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1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Форма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nformat0"/>
        <w:jc w:val="both"/>
      </w:pPr>
      <w:r>
        <w:t>Угловой штамп организации-работодателя</w:t>
      </w:r>
    </w:p>
    <w:p w:rsidR="005A2F00" w:rsidRDefault="00885D21">
      <w:pPr>
        <w:pStyle w:val="ConsPlusNonformat0"/>
        <w:jc w:val="both"/>
      </w:pPr>
      <w:r>
        <w:t>либо территориального исполнительного</w:t>
      </w:r>
    </w:p>
    <w:p w:rsidR="005A2F00" w:rsidRDefault="00885D21">
      <w:pPr>
        <w:pStyle w:val="ConsPlusNonformat0"/>
        <w:jc w:val="both"/>
      </w:pPr>
      <w:r>
        <w:t>органа государственной власти</w:t>
      </w:r>
    </w:p>
    <w:p w:rsidR="005A2F00" w:rsidRDefault="00885D21">
      <w:pPr>
        <w:pStyle w:val="ConsPlusNonformat0"/>
        <w:jc w:val="both"/>
      </w:pPr>
      <w:r>
        <w:t>Свердловской области в сфере социальной</w:t>
      </w:r>
    </w:p>
    <w:p w:rsidR="005A2F00" w:rsidRDefault="00885D21">
      <w:pPr>
        <w:pStyle w:val="ConsPlusNonformat0"/>
        <w:jc w:val="both"/>
      </w:pPr>
      <w:r>
        <w:t>защиты населения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bookmarkStart w:id="22" w:name="P380"/>
      <w:bookmarkEnd w:id="22"/>
      <w:r>
        <w:t xml:space="preserve">                                  СПРАВКА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 xml:space="preserve">    Выдана _______________________________________________________________,</w:t>
      </w:r>
    </w:p>
    <w:p w:rsidR="005A2F00" w:rsidRDefault="00885D21">
      <w:pPr>
        <w:pStyle w:val="ConsPlusNonformat0"/>
        <w:jc w:val="both"/>
      </w:pPr>
      <w:r>
        <w:t xml:space="preserve">                      (фамилия, имя, отчество (при наличии))</w:t>
      </w:r>
    </w:p>
    <w:p w:rsidR="005A2F00" w:rsidRDefault="00885D21">
      <w:pPr>
        <w:pStyle w:val="ConsPlusNonformat0"/>
        <w:jc w:val="both"/>
      </w:pPr>
      <w:r>
        <w:t>работающему/пенсионеру ____________________________________________________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(нужное подчеркнуть)            (указать н</w:t>
      </w:r>
      <w:r>
        <w:t>аименование организации,</w:t>
      </w:r>
    </w:p>
    <w:p w:rsidR="005A2F00" w:rsidRDefault="00885D21">
      <w:pPr>
        <w:pStyle w:val="ConsPlusNonformat0"/>
        <w:jc w:val="both"/>
      </w:pPr>
      <w:r>
        <w:t>__________________________________________________________________________,</w:t>
      </w:r>
    </w:p>
    <w:p w:rsidR="005A2F00" w:rsidRDefault="00885D21">
      <w:pPr>
        <w:pStyle w:val="ConsPlusNonformat0"/>
        <w:jc w:val="both"/>
      </w:pPr>
      <w:r>
        <w:t xml:space="preserve">                       должность, дату начала работы</w:t>
      </w:r>
    </w:p>
    <w:p w:rsidR="005A2F00" w:rsidRDefault="00885D21">
      <w:pPr>
        <w:pStyle w:val="ConsPlusNonformat0"/>
        <w:jc w:val="both"/>
      </w:pPr>
      <w:r>
        <w:t xml:space="preserve">                      в организации - для работающих)</w:t>
      </w:r>
    </w:p>
    <w:p w:rsidR="005A2F00" w:rsidRDefault="00885D21">
      <w:pPr>
        <w:pStyle w:val="ConsPlusNonformat0"/>
        <w:jc w:val="both"/>
      </w:pPr>
      <w:r>
        <w:t>проживающему по адресу: ________________________</w:t>
      </w:r>
      <w:r>
        <w:t>___________________________</w:t>
      </w:r>
    </w:p>
    <w:p w:rsidR="005A2F00" w:rsidRDefault="00885D21">
      <w:pPr>
        <w:pStyle w:val="ConsPlusNonformat0"/>
        <w:jc w:val="both"/>
      </w:pPr>
      <w:r>
        <w:t>__________________________________________________________________________,</w:t>
      </w:r>
    </w:p>
    <w:p w:rsidR="005A2F00" w:rsidRDefault="00885D21">
      <w:pPr>
        <w:pStyle w:val="ConsPlusNonformat0"/>
        <w:jc w:val="both"/>
      </w:pPr>
      <w:r>
        <w:t>в том, что он (она) имеет право на получение компенсации расходов на оплату</w:t>
      </w:r>
    </w:p>
    <w:p w:rsidR="005A2F00" w:rsidRDefault="00885D21">
      <w:pPr>
        <w:pStyle w:val="ConsPlusNonformat0"/>
        <w:jc w:val="both"/>
      </w:pPr>
      <w:r>
        <w:t>жилого помещения и коммунальных услуг в соответствии с Законом Свердловской</w:t>
      </w:r>
    </w:p>
    <w:p w:rsidR="005A2F00" w:rsidRDefault="00885D21">
      <w:pPr>
        <w:pStyle w:val="ConsPlusNonformat0"/>
        <w:jc w:val="both"/>
      </w:pPr>
      <w:r>
        <w:t>области __________________________________________________________________.</w:t>
      </w:r>
    </w:p>
    <w:p w:rsidR="005A2F00" w:rsidRDefault="00885D21">
      <w:pPr>
        <w:pStyle w:val="ConsPlusNonformat0"/>
        <w:jc w:val="both"/>
      </w:pPr>
      <w:r>
        <w:t xml:space="preserve">             (дата, номер, наименование закона Свердловской области)</w:t>
      </w:r>
    </w:p>
    <w:p w:rsidR="005A2F00" w:rsidRDefault="00885D21">
      <w:pPr>
        <w:pStyle w:val="ConsPlusNonformat0"/>
        <w:jc w:val="both"/>
      </w:pPr>
      <w:r>
        <w:t xml:space="preserve">    Основание выдачи справки: _____________________________________________</w:t>
      </w:r>
    </w:p>
    <w:p w:rsidR="005A2F00" w:rsidRDefault="00885D21">
      <w:pPr>
        <w:pStyle w:val="ConsPlusNonformat0"/>
        <w:jc w:val="both"/>
      </w:pPr>
      <w:r>
        <w:t>___________________________________</w:t>
      </w:r>
      <w:r>
        <w:t>_______________________________________.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Руководитель _________________                      _______________________</w:t>
      </w:r>
    </w:p>
    <w:p w:rsidR="005A2F00" w:rsidRDefault="00885D21">
      <w:pPr>
        <w:pStyle w:val="ConsPlusNonformat0"/>
        <w:jc w:val="both"/>
      </w:pPr>
      <w:r>
        <w:t xml:space="preserve">                 (подпись)                            (инициалы, фамилия)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М.П. "__" ____________ ____ года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1"/>
      </w:pPr>
      <w:r>
        <w:t>Приложение N 3</w:t>
      </w:r>
    </w:p>
    <w:p w:rsidR="005A2F00" w:rsidRDefault="00885D21">
      <w:pPr>
        <w:pStyle w:val="ConsPlusNormal0"/>
        <w:jc w:val="right"/>
      </w:pPr>
      <w:r>
        <w:t>к Порядку предоставления компенсаций</w:t>
      </w:r>
    </w:p>
    <w:p w:rsidR="005A2F00" w:rsidRDefault="00885D21">
      <w:pPr>
        <w:pStyle w:val="ConsPlusNormal0"/>
        <w:jc w:val="right"/>
      </w:pPr>
      <w:r>
        <w:t>расходов на оплату жилого помещения и</w:t>
      </w:r>
    </w:p>
    <w:p w:rsidR="005A2F00" w:rsidRDefault="00885D21">
      <w:pPr>
        <w:pStyle w:val="ConsPlusNormal0"/>
        <w:jc w:val="right"/>
      </w:pPr>
      <w:r>
        <w:t>коммунальных услуг отдельным категориям</w:t>
      </w:r>
    </w:p>
    <w:p w:rsidR="005A2F00" w:rsidRDefault="00885D21">
      <w:pPr>
        <w:pStyle w:val="ConsPlusNormal0"/>
        <w:jc w:val="right"/>
      </w:pPr>
      <w:r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</w:t>
      </w:r>
      <w:r>
        <w:t>ловской области,</w:t>
      </w:r>
    </w:p>
    <w:p w:rsidR="005A2F00" w:rsidRDefault="00885D21">
      <w:pPr>
        <w:pStyle w:val="ConsPlusNormal0"/>
        <w:jc w:val="right"/>
      </w:pPr>
      <w:r>
        <w:t>и пенсионерам из их 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от 28.03.2024 N 196</w:t>
            </w:r>
            <w:r>
              <w:rPr>
                <w:color w:val="392C69"/>
              </w:rPr>
              <w:t>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Форма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center"/>
      </w:pPr>
      <w:r>
        <w:t>Уполномоченный орган города (района)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center"/>
      </w:pPr>
      <w:bookmarkStart w:id="23" w:name="P426"/>
      <w:bookmarkEnd w:id="23"/>
      <w:r>
        <w:t>ЖУРНАЛ</w:t>
      </w:r>
    </w:p>
    <w:p w:rsidR="005A2F00" w:rsidRDefault="00885D21">
      <w:pPr>
        <w:pStyle w:val="ConsPlusNormal0"/>
        <w:jc w:val="center"/>
      </w:pPr>
      <w:r>
        <w:t>регистрации заявлений о компенсации расходов на оплату</w:t>
      </w:r>
    </w:p>
    <w:p w:rsidR="005A2F00" w:rsidRDefault="00885D21">
      <w:pPr>
        <w:pStyle w:val="ConsPlusNormal0"/>
        <w:jc w:val="center"/>
      </w:pPr>
      <w:r>
        <w:t>жилого помещения и коммунальных услуг</w:t>
      </w:r>
    </w:p>
    <w:p w:rsidR="005A2F00" w:rsidRDefault="00885D21">
      <w:pPr>
        <w:pStyle w:val="ConsPlusNormal0"/>
        <w:jc w:val="center"/>
      </w:pPr>
      <w:r>
        <w:t>отдельным категориям граждан</w:t>
      </w:r>
    </w:p>
    <w:p w:rsidR="005A2F00" w:rsidRDefault="00885D21">
      <w:pPr>
        <w:pStyle w:val="ConsPlusNormal0"/>
        <w:jc w:val="center"/>
      </w:pPr>
      <w:r>
        <w:t>__________________________</w:t>
      </w:r>
    </w:p>
    <w:p w:rsidR="005A2F00" w:rsidRDefault="00885D21">
      <w:pPr>
        <w:pStyle w:val="ConsPlusNormal0"/>
        <w:jc w:val="center"/>
      </w:pPr>
      <w:r>
        <w:t>(наименование выплаты)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</w:pPr>
      <w:r>
        <w:t>Начат ___________</w:t>
      </w:r>
    </w:p>
    <w:p w:rsidR="005A2F00" w:rsidRDefault="00885D21">
      <w:pPr>
        <w:pStyle w:val="ConsPlusNormal0"/>
        <w:jc w:val="right"/>
      </w:pPr>
      <w:r>
        <w:t>Окончен _________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sectPr w:rsidR="005A2F00">
          <w:headerReference w:type="default" r:id="rId219"/>
          <w:footerReference w:type="default" r:id="rId220"/>
          <w:headerReference w:type="first" r:id="rId221"/>
          <w:footerReference w:type="first" r:id="rId2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587"/>
        <w:gridCol w:w="1757"/>
        <w:gridCol w:w="1304"/>
        <w:gridCol w:w="1531"/>
        <w:gridCol w:w="1417"/>
        <w:gridCol w:w="3288"/>
        <w:gridCol w:w="1701"/>
      </w:tblGrid>
      <w:tr w:rsidR="005A2F00">
        <w:tc>
          <w:tcPr>
            <w:tcW w:w="1020" w:type="dxa"/>
          </w:tcPr>
          <w:p w:rsidR="005A2F00" w:rsidRDefault="00885D21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1587" w:type="dxa"/>
          </w:tcPr>
          <w:p w:rsidR="005A2F00" w:rsidRDefault="00885D21">
            <w:pPr>
              <w:pStyle w:val="ConsPlusNormal0"/>
              <w:jc w:val="center"/>
            </w:pPr>
            <w:r>
              <w:t>Дата регистрации заявления</w:t>
            </w:r>
          </w:p>
        </w:tc>
        <w:tc>
          <w:tcPr>
            <w:tcW w:w="1757" w:type="dxa"/>
          </w:tcPr>
          <w:p w:rsidR="005A2F00" w:rsidRDefault="00885D21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531" w:type="dxa"/>
          </w:tcPr>
          <w:p w:rsidR="005A2F00" w:rsidRDefault="00885D21">
            <w:pPr>
              <w:pStyle w:val="ConsPlusNormal0"/>
              <w:jc w:val="center"/>
            </w:pPr>
            <w:r>
              <w:t>Категория заявителя</w:t>
            </w:r>
          </w:p>
        </w:tc>
        <w:tc>
          <w:tcPr>
            <w:tcW w:w="1417" w:type="dxa"/>
          </w:tcPr>
          <w:p w:rsidR="005A2F00" w:rsidRDefault="00885D21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3288" w:type="dxa"/>
          </w:tcPr>
          <w:p w:rsidR="005A2F00" w:rsidRDefault="00885D21">
            <w:pPr>
              <w:pStyle w:val="ConsPlusNormal0"/>
              <w:jc w:val="center"/>
            </w:pPr>
            <w:r>
              <w:t>Результат принятого решения (предоставить, отказать в предоставлении)</w:t>
            </w:r>
          </w:p>
        </w:tc>
        <w:tc>
          <w:tcPr>
            <w:tcW w:w="1701" w:type="dxa"/>
          </w:tcPr>
          <w:p w:rsidR="005A2F00" w:rsidRDefault="00885D21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5A2F00">
        <w:tc>
          <w:tcPr>
            <w:tcW w:w="1020" w:type="dxa"/>
          </w:tcPr>
          <w:p w:rsidR="005A2F00" w:rsidRDefault="00885D2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5A2F00" w:rsidRDefault="00885D2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5A2F00" w:rsidRDefault="00885D2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5A2F00" w:rsidRDefault="00885D2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5A2F00" w:rsidRDefault="00885D2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288" w:type="dxa"/>
          </w:tcPr>
          <w:p w:rsidR="005A2F00" w:rsidRDefault="00885D2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5A2F00" w:rsidRDefault="00885D21">
            <w:pPr>
              <w:pStyle w:val="ConsPlusNormal0"/>
              <w:jc w:val="center"/>
            </w:pPr>
            <w:r>
              <w:t>8</w:t>
            </w:r>
          </w:p>
        </w:tc>
      </w:tr>
      <w:tr w:rsidR="005A2F00">
        <w:tc>
          <w:tcPr>
            <w:tcW w:w="1020" w:type="dxa"/>
          </w:tcPr>
          <w:p w:rsidR="005A2F00" w:rsidRDefault="00885D2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8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5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304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53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41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3288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sectPr w:rsidR="005A2F00">
          <w:headerReference w:type="default" r:id="rId223"/>
          <w:footerReference w:type="default" r:id="rId224"/>
          <w:headerReference w:type="first" r:id="rId225"/>
          <w:footerReference w:type="first" r:id="rId2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В журнале пронумеровано и прошнуровано __________ листов.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М.П. Заверено: руководитель уполномоченного органа</w:t>
      </w:r>
    </w:p>
    <w:p w:rsidR="005A2F00" w:rsidRDefault="005A2F00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6463"/>
      </w:tblGrid>
      <w:tr w:rsidR="005A2F00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A2F00" w:rsidRDefault="005A2F0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F00" w:rsidRDefault="005A2F00">
            <w:pPr>
              <w:pStyle w:val="ConsPlusNormal0"/>
            </w:pPr>
          </w:p>
        </w:tc>
        <w:tc>
          <w:tcPr>
            <w:tcW w:w="6463" w:type="dxa"/>
            <w:tcBorders>
              <w:top w:val="nil"/>
              <w:left w:val="nil"/>
              <w:right w:val="nil"/>
            </w:tcBorders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5A2F00" w:rsidRDefault="00885D21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F00" w:rsidRDefault="005A2F00">
            <w:pPr>
              <w:pStyle w:val="ConsPlusNormal0"/>
            </w:pPr>
          </w:p>
        </w:tc>
        <w:tc>
          <w:tcPr>
            <w:tcW w:w="6463" w:type="dxa"/>
            <w:tcBorders>
              <w:left w:val="nil"/>
              <w:bottom w:val="nil"/>
              <w:right w:val="nil"/>
            </w:tcBorders>
          </w:tcPr>
          <w:p w:rsidR="005A2F00" w:rsidRDefault="00885D21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1"/>
      </w:pPr>
      <w:r>
        <w:t>Приложение N 4</w:t>
      </w:r>
    </w:p>
    <w:p w:rsidR="005A2F00" w:rsidRDefault="00885D21">
      <w:pPr>
        <w:pStyle w:val="ConsPlusNormal0"/>
        <w:jc w:val="right"/>
      </w:pPr>
      <w:r>
        <w:t>к Порядку предоставления</w:t>
      </w:r>
    </w:p>
    <w:p w:rsidR="005A2F00" w:rsidRDefault="00885D21">
      <w:pPr>
        <w:pStyle w:val="ConsPlusNormal0"/>
        <w:jc w:val="right"/>
      </w:pPr>
      <w:r>
        <w:t>компенсаций расходов</w:t>
      </w:r>
    </w:p>
    <w:p w:rsidR="005A2F00" w:rsidRDefault="00885D21">
      <w:pPr>
        <w:pStyle w:val="ConsPlusNormal0"/>
        <w:jc w:val="right"/>
      </w:pPr>
      <w:r>
        <w:t>на оплату жилого помещения</w:t>
      </w:r>
    </w:p>
    <w:p w:rsidR="005A2F00" w:rsidRDefault="00885D21">
      <w:pPr>
        <w:pStyle w:val="ConsPlusNormal0"/>
        <w:jc w:val="right"/>
      </w:pPr>
      <w:r>
        <w:t>и коммунальных услуг</w:t>
      </w:r>
    </w:p>
    <w:p w:rsidR="005A2F00" w:rsidRDefault="00885D21">
      <w:pPr>
        <w:pStyle w:val="ConsPlusNormal0"/>
        <w:jc w:val="right"/>
      </w:pPr>
      <w:r>
        <w:t>отдельным категориям</w:t>
      </w:r>
    </w:p>
    <w:p w:rsidR="005A2F00" w:rsidRDefault="00885D21">
      <w:pPr>
        <w:pStyle w:val="ConsPlusNormal0"/>
        <w:jc w:val="right"/>
      </w:pPr>
      <w:r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</w:t>
      </w:r>
    </w:p>
    <w:p w:rsidR="005A2F00" w:rsidRDefault="00885D21">
      <w:pPr>
        <w:pStyle w:val="ConsPlusNormal0"/>
        <w:jc w:val="right"/>
      </w:pPr>
      <w:r>
        <w:t>и пенсионерам из их 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16.12.2021 </w:t>
            </w:r>
            <w:hyperlink r:id="rId227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 xml:space="preserve">, от 30.03.2023 </w:t>
            </w:r>
            <w:hyperlink r:id="rId228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2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Форма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  (адрес)</w:t>
      </w:r>
    </w:p>
    <w:p w:rsidR="005A2F00" w:rsidRDefault="00885D21">
      <w:pPr>
        <w:pStyle w:val="ConsPlusNonformat0"/>
        <w:jc w:val="both"/>
      </w:pPr>
      <w:r>
        <w:t xml:space="preserve">                                        </w:t>
      </w:r>
      <w:r>
        <w:t xml:space="preserve"> 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(фамилия, имя, отчество)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_________________________________________________________________________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(наименование органа</w:t>
      </w:r>
    </w:p>
    <w:p w:rsidR="005A2F00" w:rsidRDefault="00885D21">
      <w:pPr>
        <w:pStyle w:val="ConsPlusNonformat0"/>
        <w:jc w:val="both"/>
      </w:pPr>
      <w:r>
        <w:t xml:space="preserve">            местного само</w:t>
      </w:r>
      <w:r>
        <w:t>управления муниципального образования,</w:t>
      </w:r>
    </w:p>
    <w:p w:rsidR="005A2F00" w:rsidRDefault="00885D21">
      <w:pPr>
        <w:pStyle w:val="ConsPlusNonformat0"/>
        <w:jc w:val="both"/>
      </w:pPr>
      <w:r>
        <w:t xml:space="preserve">            расположенного на территории Свердловской области)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bookmarkStart w:id="24" w:name="P506"/>
      <w:bookmarkEnd w:id="24"/>
      <w:r>
        <w:t xml:space="preserve">                                УВЕДОМЛЕНИЕ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 xml:space="preserve">    Уважаемый(ая) ________________________________________________________!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 xml:space="preserve">    Информирую,   что   по   сведениям,   полученным   из   государственной</w:t>
      </w:r>
    </w:p>
    <w:p w:rsidR="005A2F00" w:rsidRDefault="00885D21">
      <w:pPr>
        <w:pStyle w:val="ConsPlusNonformat0"/>
        <w:jc w:val="both"/>
      </w:pPr>
      <w:r>
        <w:t>информационной системы жилищно-коммунального хозяйства,   у   Вас   имеется</w:t>
      </w:r>
    </w:p>
    <w:p w:rsidR="005A2F00" w:rsidRDefault="00885D21">
      <w:pPr>
        <w:pStyle w:val="ConsPlusNonformat0"/>
        <w:jc w:val="both"/>
      </w:pPr>
      <w:r>
        <w:t>подтвержденная вступившим в законную силу   судебным   актом   непогашенная</w:t>
      </w:r>
    </w:p>
    <w:p w:rsidR="005A2F00" w:rsidRDefault="00885D21">
      <w:pPr>
        <w:pStyle w:val="ConsPlusNonformat0"/>
        <w:jc w:val="both"/>
      </w:pPr>
      <w:r>
        <w:t>задолженность по оплате жило</w:t>
      </w:r>
      <w:r>
        <w:t>го помещения и  коммунальных   услуг,   которая</w:t>
      </w:r>
    </w:p>
    <w:p w:rsidR="005A2F00" w:rsidRDefault="00885D21">
      <w:pPr>
        <w:pStyle w:val="ConsPlusNonformat0"/>
        <w:jc w:val="both"/>
      </w:pPr>
      <w:r>
        <w:t>образовалась за период с __________ по ____________.</w:t>
      </w:r>
    </w:p>
    <w:p w:rsidR="005A2F00" w:rsidRDefault="00885D21">
      <w:pPr>
        <w:pStyle w:val="ConsPlusNonformat0"/>
        <w:jc w:val="both"/>
      </w:pPr>
      <w:r>
        <w:t xml:space="preserve">    Уведомляю, что выплата компенсации расходов прекращена с _____________.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Руководитель органа местного самоуправления _________ _____________________</w:t>
      </w:r>
    </w:p>
    <w:p w:rsidR="005A2F00" w:rsidRDefault="00885D21">
      <w:pPr>
        <w:pStyle w:val="ConsPlusNonformat0"/>
        <w:jc w:val="both"/>
      </w:pPr>
      <w:r>
        <w:t xml:space="preserve">  </w:t>
      </w:r>
      <w:r>
        <w:t xml:space="preserve">                                          (подпись) (расшифровка подписи)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nformat0"/>
        <w:jc w:val="both"/>
      </w:pPr>
      <w:r>
        <w:t>Форма                                                        Приложение N 5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к Порядку предоставления</w:t>
      </w:r>
    </w:p>
    <w:p w:rsidR="005A2F00" w:rsidRDefault="00885D21">
      <w:pPr>
        <w:pStyle w:val="ConsPlusNonformat0"/>
        <w:jc w:val="both"/>
      </w:pPr>
      <w:r>
        <w:t xml:space="preserve">                         </w:t>
      </w:r>
      <w:r>
        <w:t xml:space="preserve">                              компенсаций расходов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на оплату жилого помещения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 и коммунальных услуг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</w:t>
      </w:r>
      <w:r>
        <w:t xml:space="preserve">  отдельным категориям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работников бюджетной сферы,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осуществляющих работу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в поселках городского типа и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сельских населенных пунктах,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расположенных на территории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      Свердловской области,</w:t>
      </w:r>
    </w:p>
    <w:p w:rsidR="005A2F00" w:rsidRDefault="00885D21">
      <w:pPr>
        <w:pStyle w:val="ConsPlusNonformat0"/>
        <w:jc w:val="both"/>
      </w:pPr>
      <w:r>
        <w:t xml:space="preserve">                            </w:t>
      </w:r>
      <w:r>
        <w:t xml:space="preserve">                      и пенсионерам из их 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12.10.2017 </w:t>
            </w:r>
            <w:hyperlink r:id="rId230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30.05.2019 </w:t>
            </w:r>
            <w:hyperlink r:id="rId231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      <w:r>
                <w:rPr>
                  <w:color w:val="0000FF"/>
                </w:rPr>
                <w:t>N 319-ПП</w:t>
              </w:r>
            </w:hyperlink>
            <w:r>
              <w:rPr>
                <w:color w:val="392C69"/>
              </w:rPr>
              <w:t xml:space="preserve">, от 30.03.2023 </w:t>
            </w:r>
            <w:hyperlink r:id="rId232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28.03.2024 </w:t>
            </w:r>
            <w:hyperlink r:id="rId23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nformat0"/>
        <w:jc w:val="both"/>
      </w:pPr>
      <w:r>
        <w:t xml:space="preserve">                              В ___________________________________________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(наименование органа местного самоуправления)</w:t>
      </w:r>
    </w:p>
    <w:p w:rsidR="005A2F00" w:rsidRDefault="00885D21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 xml:space="preserve">                           </w:t>
      </w:r>
      <w:r>
        <w:t xml:space="preserve">   от 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       (фамилия, имя, отчество заявителя)</w:t>
      </w:r>
    </w:p>
    <w:p w:rsidR="005A2F00" w:rsidRDefault="00885D21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Полный адрес места жительства</w:t>
      </w:r>
      <w:r>
        <w:t>:</w:t>
      </w:r>
    </w:p>
    <w:p w:rsidR="005A2F00" w:rsidRDefault="00885D21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Телефон 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Паспорт: серия _________ N 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Выдан 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                  (дата выдачи)</w:t>
      </w:r>
    </w:p>
    <w:p w:rsidR="005A2F00" w:rsidRDefault="00885D21">
      <w:pPr>
        <w:pStyle w:val="ConsPlusNonformat0"/>
        <w:jc w:val="both"/>
      </w:pPr>
      <w:r>
        <w:t xml:space="preserve">                              Кем выдан __</w:t>
      </w:r>
      <w:r>
        <w:t>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Дата рождения 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Страховой номер индивидуального</w:t>
      </w:r>
    </w:p>
    <w:p w:rsidR="005A2F00" w:rsidRDefault="00885D21">
      <w:pPr>
        <w:pStyle w:val="ConsPlusNonformat0"/>
        <w:jc w:val="both"/>
      </w:pPr>
      <w:r>
        <w:t xml:space="preserve">                              лицевого счета (СНИЛС) ______________________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bookmarkStart w:id="25" w:name="P561"/>
      <w:bookmarkEnd w:id="25"/>
      <w:r>
        <w:t xml:space="preserve">       </w:t>
      </w:r>
      <w:r>
        <w:t xml:space="preserve">                          ЗАЯВЛЕНИЕ</w:t>
      </w:r>
    </w:p>
    <w:p w:rsidR="005A2F00" w:rsidRDefault="00885D21">
      <w:pPr>
        <w:pStyle w:val="ConsPlusNonformat0"/>
        <w:jc w:val="both"/>
      </w:pPr>
      <w:r>
        <w:t xml:space="preserve">             О НАСТУПЛЕНИИ ОБСТОЯТЕЛЬСТВ, ВЛЕКУЩИХ ПЕРЕРАСЧЕТ</w:t>
      </w:r>
    </w:p>
    <w:p w:rsidR="005A2F00" w:rsidRDefault="00885D21">
      <w:pPr>
        <w:pStyle w:val="ConsPlusNonformat0"/>
        <w:jc w:val="both"/>
      </w:pPr>
      <w:r>
        <w:t xml:space="preserve">               ЛИБО ПРЕКРАЩЕНИЕ ВЫПЛАТЫ КОМПЕНСАЦИЙ РАСХОДОВ</w:t>
      </w:r>
    </w:p>
    <w:p w:rsidR="005A2F00" w:rsidRDefault="00885D21">
      <w:pPr>
        <w:pStyle w:val="ConsPlusNonformat0"/>
        <w:jc w:val="both"/>
      </w:pPr>
      <w:r>
        <w:t xml:space="preserve">              НА ОПЛАТУ ЖИЛОГО ПОМЕЩЕНИЯ И КОММУНАЛЬНЫХ УСЛУГ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 xml:space="preserve">    Прошу  пересчитать  размер,  п</w:t>
      </w:r>
      <w:r>
        <w:t>рекратить  выплату  (нужное  подчеркнуть)</w:t>
      </w:r>
    </w:p>
    <w:p w:rsidR="005A2F00" w:rsidRDefault="00885D21">
      <w:pPr>
        <w:pStyle w:val="ConsPlusNonformat0"/>
        <w:jc w:val="both"/>
      </w:pPr>
      <w:r>
        <w:t>компенсации  расходов  на  оплату  жилого  помещения и коммунальных услуг в</w:t>
      </w:r>
    </w:p>
    <w:p w:rsidR="005A2F00" w:rsidRDefault="00885D21">
      <w:pPr>
        <w:pStyle w:val="ConsPlusNonformat0"/>
        <w:jc w:val="both"/>
      </w:pPr>
      <w:r>
        <w:t>связи с ___________________________________________________________________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(указать причину перерасчета размера</w:t>
      </w:r>
    </w:p>
    <w:p w:rsidR="005A2F00" w:rsidRDefault="00885D21">
      <w:pPr>
        <w:pStyle w:val="ConsPlusNonformat0"/>
        <w:jc w:val="both"/>
      </w:pPr>
      <w:r>
        <w:t xml:space="preserve">      </w:t>
      </w:r>
      <w:r>
        <w:t xml:space="preserve">        либо прекращения выплаты компенсации расходов)</w:t>
      </w:r>
    </w:p>
    <w:p w:rsidR="005A2F00" w:rsidRDefault="00885D21">
      <w:pPr>
        <w:pStyle w:val="ConsPlusNonformat0"/>
        <w:jc w:val="both"/>
      </w:pPr>
      <w:r>
        <w:t>___________________________________________________________________________</w:t>
      </w:r>
    </w:p>
    <w:p w:rsidR="005A2F00" w:rsidRDefault="00885D21">
      <w:pPr>
        <w:pStyle w:val="ConsPlusNonformat0"/>
        <w:jc w:val="both"/>
      </w:pPr>
      <w:r>
        <w:t>по адресу: _______________________________________________________________.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Являюсь ________________________________________</w:t>
      </w:r>
      <w:r>
        <w:t>__________________________.</w:t>
      </w:r>
    </w:p>
    <w:p w:rsidR="005A2F00" w:rsidRDefault="00885D21">
      <w:pPr>
        <w:pStyle w:val="ConsPlusNonformat0"/>
        <w:jc w:val="both"/>
      </w:pPr>
      <w:r>
        <w:t xml:space="preserve">                         (указать льготную категорию)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 xml:space="preserve">    Организацией,   начисляющей   мне   платежи   за   жилое   помещение  и</w:t>
      </w:r>
    </w:p>
    <w:p w:rsidR="005A2F00" w:rsidRDefault="00885D21">
      <w:pPr>
        <w:pStyle w:val="ConsPlusNonformat0"/>
        <w:jc w:val="both"/>
      </w:pPr>
      <w:r>
        <w:t>коммунальные услуги, является _____________________________________________</w:t>
      </w:r>
    </w:p>
    <w:p w:rsidR="005A2F00" w:rsidRDefault="00885D21">
      <w:pPr>
        <w:pStyle w:val="ConsPlusNonformat0"/>
        <w:jc w:val="both"/>
      </w:pPr>
      <w:r>
        <w:t>_____________________</w:t>
      </w:r>
      <w:r>
        <w:t>_____________________________________________________.</w:t>
      </w:r>
    </w:p>
    <w:p w:rsidR="005A2F00" w:rsidRDefault="00885D21">
      <w:pPr>
        <w:pStyle w:val="ConsPlusNonformat0"/>
        <w:jc w:val="both"/>
      </w:pPr>
      <w:r>
        <w:t xml:space="preserve">                     (наименование организации, адрес)</w:t>
      </w:r>
    </w:p>
    <w:p w:rsidR="005A2F00" w:rsidRDefault="00885D21">
      <w:pPr>
        <w:pStyle w:val="ConsPlusNonformat0"/>
        <w:jc w:val="both"/>
      </w:pPr>
      <w:r>
        <w:t xml:space="preserve">    Компенсацию  расходов на оплату жилого помещения и коммунальных услуг я</w:t>
      </w:r>
    </w:p>
    <w:p w:rsidR="005A2F00" w:rsidRDefault="00885D21">
      <w:pPr>
        <w:pStyle w:val="ConsPlusNonformat0"/>
        <w:jc w:val="both"/>
      </w:pPr>
      <w:r>
        <w:t>получаю через (отметить в первом столбце):</w:t>
      </w:r>
    </w:p>
    <w:p w:rsidR="005A2F00" w:rsidRDefault="005A2F0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617"/>
      </w:tblGrid>
      <w:tr w:rsidR="005A2F00">
        <w:tc>
          <w:tcPr>
            <w:tcW w:w="425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8617" w:type="dxa"/>
          </w:tcPr>
          <w:p w:rsidR="005A2F00" w:rsidRDefault="00885D21">
            <w:pPr>
              <w:pStyle w:val="ConsPlusNormal0"/>
            </w:pPr>
            <w:r>
              <w:t>Кредитную организацию с использованием Единой социальной карты:</w:t>
            </w:r>
          </w:p>
          <w:p w:rsidR="005A2F00" w:rsidRDefault="00885D21">
            <w:pPr>
              <w:pStyle w:val="ConsPlusNormal0"/>
            </w:pPr>
            <w:r>
              <w:t>_____________________________________________________________</w:t>
            </w:r>
          </w:p>
          <w:p w:rsidR="005A2F00" w:rsidRDefault="00885D21">
            <w:pPr>
              <w:pStyle w:val="ConsPlusNormal0"/>
              <w:jc w:val="center"/>
            </w:pPr>
            <w:r>
              <w:t>(наименование кредитной организации и номер счета)</w:t>
            </w:r>
          </w:p>
        </w:tc>
      </w:tr>
      <w:tr w:rsidR="005A2F00">
        <w:tc>
          <w:tcPr>
            <w:tcW w:w="425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8617" w:type="dxa"/>
          </w:tcPr>
          <w:p w:rsidR="005A2F00" w:rsidRDefault="00885D21">
            <w:pPr>
              <w:pStyle w:val="ConsPlusNormal0"/>
            </w:pPr>
            <w:r>
              <w:t>Организацию почтовой связи по адресу регистрации:</w:t>
            </w:r>
          </w:p>
          <w:p w:rsidR="005A2F00" w:rsidRDefault="00885D21">
            <w:pPr>
              <w:pStyle w:val="ConsPlusNormal0"/>
            </w:pPr>
            <w:r>
              <w:t>_____________________________________________________________</w:t>
            </w:r>
          </w:p>
          <w:p w:rsidR="005A2F00" w:rsidRDefault="00885D21">
            <w:pPr>
              <w:pStyle w:val="ConsPlusNormal0"/>
              <w:jc w:val="center"/>
            </w:pPr>
            <w:r>
              <w:t>(номер отделения почтовой связи)</w:t>
            </w: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К заявлению прилагаю следующие документы:</w:t>
      </w:r>
    </w:p>
    <w:p w:rsidR="005A2F00" w:rsidRDefault="005A2F0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391"/>
      </w:tblGrid>
      <w:tr w:rsidR="005A2F00">
        <w:tc>
          <w:tcPr>
            <w:tcW w:w="660" w:type="dxa"/>
          </w:tcPr>
          <w:p w:rsidR="005A2F00" w:rsidRDefault="00885D2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91" w:type="dxa"/>
          </w:tcPr>
          <w:p w:rsidR="005A2F00" w:rsidRDefault="00885D21">
            <w:pPr>
              <w:pStyle w:val="ConsPlusNormal0"/>
              <w:jc w:val="center"/>
            </w:pPr>
            <w:r>
              <w:t>Наименование документов</w:t>
            </w:r>
          </w:p>
        </w:tc>
      </w:tr>
      <w:tr w:rsidR="005A2F00">
        <w:tc>
          <w:tcPr>
            <w:tcW w:w="660" w:type="dxa"/>
          </w:tcPr>
          <w:p w:rsidR="005A2F00" w:rsidRDefault="00885D21">
            <w:pPr>
              <w:pStyle w:val="ConsPlusNormal0"/>
              <w:jc w:val="right"/>
            </w:pPr>
            <w:r>
              <w:t>1.</w:t>
            </w:r>
          </w:p>
        </w:tc>
        <w:tc>
          <w:tcPr>
            <w:tcW w:w="8391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660" w:type="dxa"/>
          </w:tcPr>
          <w:p w:rsidR="005A2F00" w:rsidRDefault="00885D21">
            <w:pPr>
              <w:pStyle w:val="ConsPlusNormal0"/>
              <w:jc w:val="right"/>
            </w:pPr>
            <w:r>
              <w:t>2.</w:t>
            </w:r>
          </w:p>
        </w:tc>
        <w:tc>
          <w:tcPr>
            <w:tcW w:w="8391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660" w:type="dxa"/>
          </w:tcPr>
          <w:p w:rsidR="005A2F00" w:rsidRDefault="00885D21">
            <w:pPr>
              <w:pStyle w:val="ConsPlusNormal0"/>
              <w:jc w:val="right"/>
            </w:pPr>
            <w:r>
              <w:t>3.</w:t>
            </w:r>
          </w:p>
        </w:tc>
        <w:tc>
          <w:tcPr>
            <w:tcW w:w="8391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660" w:type="dxa"/>
          </w:tcPr>
          <w:p w:rsidR="005A2F00" w:rsidRDefault="00885D21">
            <w:pPr>
              <w:pStyle w:val="ConsPlusNormal0"/>
              <w:jc w:val="right"/>
            </w:pPr>
            <w:r>
              <w:t>4.</w:t>
            </w:r>
          </w:p>
        </w:tc>
        <w:tc>
          <w:tcPr>
            <w:tcW w:w="8391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660" w:type="dxa"/>
          </w:tcPr>
          <w:p w:rsidR="005A2F00" w:rsidRDefault="00885D21">
            <w:pPr>
              <w:pStyle w:val="ConsPlusNormal0"/>
              <w:jc w:val="right"/>
            </w:pPr>
            <w:r>
              <w:t>5.</w:t>
            </w:r>
          </w:p>
        </w:tc>
        <w:tc>
          <w:tcPr>
            <w:tcW w:w="8391" w:type="dxa"/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nformat0"/>
        <w:jc w:val="both"/>
      </w:pPr>
      <w:r>
        <w:t>"__" __________ ____ г.                                ___________________</w:t>
      </w:r>
    </w:p>
    <w:p w:rsidR="005A2F00" w:rsidRDefault="00885D21">
      <w:pPr>
        <w:pStyle w:val="ConsPlusNonformat0"/>
        <w:jc w:val="both"/>
      </w:pPr>
      <w:r>
        <w:t xml:space="preserve">        (дата)                                         (подпись заявителя)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</w:pPr>
      <w:r>
        <w:t>Заявление принял:</w:t>
      </w:r>
    </w:p>
    <w:p w:rsidR="005A2F00" w:rsidRDefault="005A2F0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494"/>
        <w:gridCol w:w="3515"/>
      </w:tblGrid>
      <w:tr w:rsidR="005A2F00">
        <w:tc>
          <w:tcPr>
            <w:tcW w:w="3005" w:type="dxa"/>
          </w:tcPr>
          <w:p w:rsidR="005A2F00" w:rsidRDefault="00885D21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494" w:type="dxa"/>
          </w:tcPr>
          <w:p w:rsidR="005A2F00" w:rsidRDefault="00885D21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3515" w:type="dxa"/>
          </w:tcPr>
          <w:p w:rsidR="005A2F00" w:rsidRDefault="00885D21">
            <w:pPr>
              <w:pStyle w:val="ConsPlusNormal0"/>
              <w:jc w:val="center"/>
            </w:pPr>
            <w:r>
              <w:t xml:space="preserve">Фамилия, имя, отчество, подпись </w:t>
            </w:r>
            <w:r>
              <w:t>специалиста</w:t>
            </w:r>
          </w:p>
        </w:tc>
      </w:tr>
      <w:tr w:rsidR="005A2F00">
        <w:tc>
          <w:tcPr>
            <w:tcW w:w="3005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494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3515" w:type="dxa"/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center"/>
        <w:outlineLvl w:val="2"/>
      </w:pPr>
      <w:r>
        <w:t>Расписка-уведомление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</w:pPr>
      <w:r>
        <w:t>Заявление принял:</w:t>
      </w:r>
    </w:p>
    <w:p w:rsidR="005A2F00" w:rsidRDefault="005A2F0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494"/>
        <w:gridCol w:w="3515"/>
      </w:tblGrid>
      <w:tr w:rsidR="005A2F00">
        <w:tc>
          <w:tcPr>
            <w:tcW w:w="3005" w:type="dxa"/>
          </w:tcPr>
          <w:p w:rsidR="005A2F00" w:rsidRDefault="00885D21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494" w:type="dxa"/>
          </w:tcPr>
          <w:p w:rsidR="005A2F00" w:rsidRDefault="00885D21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3515" w:type="dxa"/>
          </w:tcPr>
          <w:p w:rsidR="005A2F00" w:rsidRDefault="00885D21">
            <w:pPr>
              <w:pStyle w:val="ConsPlusNormal0"/>
              <w:jc w:val="center"/>
            </w:pPr>
            <w:r>
              <w:t>Фамилия, имя, отчество, подпись специалиста</w:t>
            </w:r>
          </w:p>
        </w:tc>
      </w:tr>
      <w:tr w:rsidR="005A2F00">
        <w:tc>
          <w:tcPr>
            <w:tcW w:w="3005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494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3515" w:type="dxa"/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1"/>
      </w:pPr>
      <w:r>
        <w:t>Приложение N 6</w:t>
      </w:r>
    </w:p>
    <w:p w:rsidR="005A2F00" w:rsidRDefault="00885D21">
      <w:pPr>
        <w:pStyle w:val="ConsPlusNormal0"/>
        <w:jc w:val="right"/>
      </w:pPr>
      <w:r>
        <w:t>к Порядку предоставления компенсаций</w:t>
      </w:r>
    </w:p>
    <w:p w:rsidR="005A2F00" w:rsidRDefault="00885D21">
      <w:pPr>
        <w:pStyle w:val="ConsPlusNormal0"/>
        <w:jc w:val="right"/>
      </w:pPr>
      <w:r>
        <w:t>расходов на оплату жилого помещения и</w:t>
      </w:r>
    </w:p>
    <w:p w:rsidR="005A2F00" w:rsidRDefault="00885D21">
      <w:pPr>
        <w:pStyle w:val="ConsPlusNormal0"/>
        <w:jc w:val="right"/>
      </w:pPr>
      <w:r>
        <w:t>коммунальных услуг отдельным категориям</w:t>
      </w:r>
    </w:p>
    <w:p w:rsidR="005A2F00" w:rsidRDefault="00885D21">
      <w:pPr>
        <w:pStyle w:val="ConsPlusNormal0"/>
        <w:jc w:val="right"/>
      </w:pPr>
      <w:r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</w:t>
      </w:r>
    </w:p>
    <w:p w:rsidR="005A2F00" w:rsidRDefault="00885D21">
      <w:pPr>
        <w:pStyle w:val="ConsPlusNormal0"/>
        <w:jc w:val="right"/>
      </w:pPr>
      <w:r>
        <w:t xml:space="preserve">и пенсионерам из их </w:t>
      </w:r>
      <w:r>
        <w:t>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Форма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center"/>
      </w:pPr>
      <w:bookmarkStart w:id="26" w:name="P654"/>
      <w:bookmarkEnd w:id="26"/>
      <w:r>
        <w:t>ОТЧЕТ</w:t>
      </w:r>
    </w:p>
    <w:p w:rsidR="005A2F00" w:rsidRDefault="00885D21">
      <w:pPr>
        <w:pStyle w:val="ConsPlusNormal0"/>
        <w:jc w:val="center"/>
      </w:pPr>
      <w:r>
        <w:t>о предоставлении гражданам компенсаций расходов</w:t>
      </w:r>
    </w:p>
    <w:p w:rsidR="005A2F00" w:rsidRDefault="00885D21">
      <w:pPr>
        <w:pStyle w:val="ConsPlusNormal0"/>
        <w:jc w:val="center"/>
      </w:pPr>
      <w:r>
        <w:t>на оплату жилого помещения и коммунальных услуг</w:t>
      </w:r>
    </w:p>
    <w:p w:rsidR="005A2F00" w:rsidRDefault="00885D21">
      <w:pPr>
        <w:pStyle w:val="ConsPlusNormal0"/>
        <w:jc w:val="center"/>
      </w:pPr>
      <w:r>
        <w:t>__________________________________________________</w:t>
      </w:r>
    </w:p>
    <w:p w:rsidR="005A2F00" w:rsidRDefault="00885D21">
      <w:pPr>
        <w:pStyle w:val="ConsPlusNormal0"/>
        <w:jc w:val="center"/>
      </w:pPr>
      <w:r>
        <w:t>(наименование муниципального образования,</w:t>
      </w:r>
    </w:p>
    <w:p w:rsidR="005A2F00" w:rsidRDefault="00885D21">
      <w:pPr>
        <w:pStyle w:val="ConsPlusNormal0"/>
        <w:jc w:val="center"/>
      </w:pPr>
      <w:r>
        <w:t>расположенного на территории Свердловской области)</w:t>
      </w:r>
    </w:p>
    <w:p w:rsidR="005A2F00" w:rsidRDefault="00885D21">
      <w:pPr>
        <w:pStyle w:val="ConsPlusNormal0"/>
        <w:jc w:val="center"/>
      </w:pPr>
      <w:r>
        <w:t>на 1 ___________</w:t>
      </w:r>
      <w:r>
        <w:t>___ 20__ года</w:t>
      </w:r>
    </w:p>
    <w:p w:rsidR="005A2F00" w:rsidRDefault="00885D21">
      <w:pPr>
        <w:pStyle w:val="ConsPlusNormal0"/>
        <w:jc w:val="center"/>
      </w:pPr>
      <w:r>
        <w:t>(месяц)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sectPr w:rsidR="005A2F00">
          <w:headerReference w:type="default" r:id="rId235"/>
          <w:footerReference w:type="default" r:id="rId236"/>
          <w:headerReference w:type="first" r:id="rId237"/>
          <w:footerReference w:type="first" r:id="rId2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041"/>
        <w:gridCol w:w="1304"/>
        <w:gridCol w:w="1701"/>
        <w:gridCol w:w="2268"/>
        <w:gridCol w:w="1757"/>
        <w:gridCol w:w="1701"/>
        <w:gridCol w:w="1814"/>
      </w:tblGrid>
      <w:tr w:rsidR="005A2F00">
        <w:tc>
          <w:tcPr>
            <w:tcW w:w="964" w:type="dxa"/>
            <w:vMerge w:val="restart"/>
          </w:tcPr>
          <w:p w:rsidR="005A2F00" w:rsidRDefault="00885D21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2041" w:type="dxa"/>
            <w:vMerge w:val="restart"/>
          </w:tcPr>
          <w:p w:rsidR="005A2F00" w:rsidRDefault="00885D2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5A2F00" w:rsidRDefault="00885D21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241" w:type="dxa"/>
            <w:gridSpan w:val="5"/>
          </w:tcPr>
          <w:p w:rsidR="005A2F00" w:rsidRDefault="00885D21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5A2F00">
        <w:tc>
          <w:tcPr>
            <w:tcW w:w="964" w:type="dxa"/>
            <w:vMerge/>
          </w:tcPr>
          <w:p w:rsidR="005A2F00" w:rsidRDefault="005A2F00">
            <w:pPr>
              <w:pStyle w:val="ConsPlusNormal0"/>
            </w:pPr>
          </w:p>
        </w:tc>
        <w:tc>
          <w:tcPr>
            <w:tcW w:w="2041" w:type="dxa"/>
            <w:vMerge/>
          </w:tcPr>
          <w:p w:rsidR="005A2F00" w:rsidRDefault="005A2F00">
            <w:pPr>
              <w:pStyle w:val="ConsPlusNormal0"/>
            </w:pPr>
          </w:p>
        </w:tc>
        <w:tc>
          <w:tcPr>
            <w:tcW w:w="1304" w:type="dxa"/>
            <w:vMerge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885D21">
            <w:pPr>
              <w:pStyle w:val="ConsPlusNormal0"/>
              <w:jc w:val="center"/>
            </w:pPr>
            <w:r>
              <w:t xml:space="preserve">по Областному </w:t>
            </w:r>
            <w:hyperlink r:id="rId239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от 22 июля 1997 года N 43-ОЗ "О культурной деятельности на территории Свердловской области"</w:t>
            </w:r>
          </w:p>
        </w:tc>
        <w:tc>
          <w:tcPr>
            <w:tcW w:w="2268" w:type="dxa"/>
          </w:tcPr>
          <w:p w:rsidR="005A2F00" w:rsidRDefault="00885D21">
            <w:pPr>
              <w:pStyle w:val="ConsPlusNormal0"/>
              <w:jc w:val="center"/>
            </w:pPr>
            <w:r>
              <w:t xml:space="preserve">по </w:t>
            </w:r>
            <w:hyperlink r:id="rId240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14 июня 2005 года N 57-ОЗ "О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</w:t>
            </w:r>
            <w:r>
              <w:t>у органу государственной власти Свердловской области в сфере ветеринарии"</w:t>
            </w:r>
          </w:p>
        </w:tc>
        <w:tc>
          <w:tcPr>
            <w:tcW w:w="1757" w:type="dxa"/>
          </w:tcPr>
          <w:p w:rsidR="005A2F00" w:rsidRDefault="00885D21">
            <w:pPr>
              <w:pStyle w:val="ConsPlusNormal0"/>
              <w:jc w:val="center"/>
            </w:pPr>
            <w:r>
              <w:t xml:space="preserve">по </w:t>
            </w:r>
            <w:hyperlink r:id="rId241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21 ноября 2012 года N 91-ОЗ "Об охране здоровья граждан в Свердловской области"</w:t>
            </w:r>
          </w:p>
        </w:tc>
        <w:tc>
          <w:tcPr>
            <w:tcW w:w="1701" w:type="dxa"/>
          </w:tcPr>
          <w:p w:rsidR="005A2F00" w:rsidRDefault="00885D21">
            <w:pPr>
              <w:pStyle w:val="ConsPlusNormal0"/>
              <w:jc w:val="center"/>
            </w:pPr>
            <w:r>
              <w:t xml:space="preserve">по </w:t>
            </w:r>
            <w:hyperlink r:id="rId242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15 июля 2013 года N 78-ОЗ "Об образовании в Свердловской области"</w:t>
            </w:r>
          </w:p>
        </w:tc>
        <w:tc>
          <w:tcPr>
            <w:tcW w:w="1814" w:type="dxa"/>
          </w:tcPr>
          <w:p w:rsidR="005A2F00" w:rsidRDefault="00885D21">
            <w:pPr>
              <w:pStyle w:val="ConsPlusNormal0"/>
              <w:jc w:val="center"/>
            </w:pPr>
            <w:r>
              <w:t xml:space="preserve">по </w:t>
            </w:r>
            <w:hyperlink r:id="rId243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3 декабря 2014 года N 108-ОЗ "О социальном обслуживании граждан в Свердловской области"</w:t>
            </w:r>
          </w:p>
        </w:tc>
      </w:tr>
      <w:tr w:rsidR="005A2F00">
        <w:tc>
          <w:tcPr>
            <w:tcW w:w="964" w:type="dxa"/>
          </w:tcPr>
          <w:p w:rsidR="005A2F00" w:rsidRDefault="00885D2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5A2F00" w:rsidRDefault="00885D2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5A2F00" w:rsidRDefault="00885D2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5A2F00" w:rsidRDefault="00885D2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5A2F00" w:rsidRDefault="00885D2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5A2F00" w:rsidRDefault="00885D2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</w:tcPr>
          <w:p w:rsidR="005A2F00" w:rsidRDefault="00885D21">
            <w:pPr>
              <w:pStyle w:val="ConsPlusNormal0"/>
              <w:jc w:val="center"/>
            </w:pPr>
            <w:r>
              <w:t>8</w:t>
            </w:r>
          </w:p>
        </w:tc>
      </w:tr>
      <w:tr w:rsidR="005A2F00">
        <w:tc>
          <w:tcPr>
            <w:tcW w:w="964" w:type="dxa"/>
          </w:tcPr>
          <w:p w:rsidR="005A2F00" w:rsidRDefault="00885D21">
            <w:pPr>
              <w:pStyle w:val="ConsPlusNormal0"/>
              <w:jc w:val="center"/>
            </w:pPr>
            <w:bookmarkStart w:id="27" w:name="P680"/>
            <w:bookmarkEnd w:id="27"/>
            <w:r>
              <w:t>1.</w:t>
            </w:r>
          </w:p>
        </w:tc>
        <w:tc>
          <w:tcPr>
            <w:tcW w:w="2041" w:type="dxa"/>
          </w:tcPr>
          <w:p w:rsidR="005A2F00" w:rsidRDefault="00885D21">
            <w:pPr>
              <w:pStyle w:val="ConsPlusNormal0"/>
            </w:pPr>
            <w:r>
              <w:t>Количество граждан, имеющих право на получение компенсаций расходов, всего на отчетную дату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268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5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814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964" w:type="dxa"/>
          </w:tcPr>
          <w:p w:rsidR="005A2F00" w:rsidRDefault="00885D2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5A2F00" w:rsidRDefault="00885D21">
            <w:pPr>
              <w:pStyle w:val="ConsPlusNormal0"/>
            </w:pPr>
            <w:r>
              <w:t>Количество граждан, которым выплата компенсаций расходов прекращена в связи с наличием подтвержденной вступившим в законную силу судебным актом неп</w:t>
            </w:r>
            <w:r>
              <w:t>огашенной задолженности по оплате жилого помещения и коммунальных услуг, которая образовалась за период не более чем три последних года, всего на отчетную дату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268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5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814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964" w:type="dxa"/>
          </w:tcPr>
          <w:p w:rsidR="005A2F00" w:rsidRDefault="00885D21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5A2F00" w:rsidRDefault="00885D21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расходов, всего на отчетную дату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268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5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814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964" w:type="dxa"/>
          </w:tcPr>
          <w:p w:rsidR="005A2F00" w:rsidRDefault="00885D21">
            <w:pPr>
              <w:pStyle w:val="ConsPlusNormal0"/>
              <w:jc w:val="center"/>
            </w:pPr>
            <w:bookmarkStart w:id="28" w:name="P704"/>
            <w:bookmarkEnd w:id="28"/>
            <w:r>
              <w:t>4.</w:t>
            </w:r>
          </w:p>
        </w:tc>
        <w:tc>
          <w:tcPr>
            <w:tcW w:w="2041" w:type="dxa"/>
          </w:tcPr>
          <w:p w:rsidR="005A2F00" w:rsidRDefault="00885D21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расходов, всего на отчетную дату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268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5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814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964" w:type="dxa"/>
          </w:tcPr>
          <w:p w:rsidR="005A2F00" w:rsidRDefault="00885D21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1" w:type="dxa"/>
          </w:tcPr>
          <w:p w:rsidR="005A2F00" w:rsidRDefault="00885D21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расходов, расходов за от</w:t>
            </w:r>
            <w:r>
              <w:t>четный период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268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5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814" w:type="dxa"/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964" w:type="dxa"/>
          </w:tcPr>
          <w:p w:rsidR="005A2F00" w:rsidRDefault="00885D21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041" w:type="dxa"/>
          </w:tcPr>
          <w:p w:rsidR="005A2F00" w:rsidRDefault="00885D21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расходов, за отчетный период</w:t>
            </w:r>
          </w:p>
        </w:tc>
        <w:tc>
          <w:tcPr>
            <w:tcW w:w="1304" w:type="dxa"/>
          </w:tcPr>
          <w:p w:rsidR="005A2F00" w:rsidRDefault="00885D2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2268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57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701" w:type="dxa"/>
          </w:tcPr>
          <w:p w:rsidR="005A2F00" w:rsidRDefault="005A2F00">
            <w:pPr>
              <w:pStyle w:val="ConsPlusNormal0"/>
            </w:pPr>
          </w:p>
        </w:tc>
        <w:tc>
          <w:tcPr>
            <w:tcW w:w="1814" w:type="dxa"/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sectPr w:rsidR="005A2F00">
          <w:headerReference w:type="default" r:id="rId244"/>
          <w:footerReference w:type="default" r:id="rId245"/>
          <w:headerReference w:type="first" r:id="rId246"/>
          <w:footerReference w:type="first" r:id="rId24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 xml:space="preserve">Примечание: </w:t>
      </w:r>
      <w:hyperlink w:anchor="P680" w:tooltip="1.">
        <w:r>
          <w:rPr>
            <w:color w:val="0000FF"/>
          </w:rPr>
          <w:t>строки 1</w:t>
        </w:r>
      </w:hyperlink>
      <w:r>
        <w:t xml:space="preserve"> - </w:t>
      </w:r>
      <w:hyperlink w:anchor="P704" w:tooltip="4.">
        <w:r>
          <w:rPr>
            <w:color w:val="0000FF"/>
          </w:rPr>
          <w:t>4</w:t>
        </w:r>
      </w:hyperlink>
      <w:r>
        <w:t xml:space="preserve"> заполняются нарастающим итогом с начала года.</w:t>
      </w:r>
    </w:p>
    <w:p w:rsidR="005A2F00" w:rsidRDefault="005A2F0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835"/>
        <w:gridCol w:w="340"/>
        <w:gridCol w:w="1417"/>
      </w:tblGrid>
      <w:tr w:rsidR="005A2F00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A2F00" w:rsidRDefault="00885D21">
            <w:pPr>
              <w:pStyle w:val="ConsPlusNormal0"/>
            </w:pPr>
            <w:r>
              <w:t>Руководитель уполномоченного органа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F00" w:rsidRDefault="005A2F0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F00" w:rsidRDefault="005A2F00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F00" w:rsidRDefault="005A2F00">
            <w:pPr>
              <w:pStyle w:val="ConsPlusNormal0"/>
            </w:pPr>
          </w:p>
        </w:tc>
      </w:tr>
      <w:tr w:rsidR="005A2F00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A2F00" w:rsidRDefault="005A2F00">
            <w:pPr>
              <w:pStyle w:val="ConsPlusNormal0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F00" w:rsidRDefault="00885D21">
            <w:pPr>
              <w:pStyle w:val="ConsPlusNormal0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F00" w:rsidRDefault="005A2F00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F00" w:rsidRDefault="00885D21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М.П.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Исполнитель, телефон ___________________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1"/>
      </w:pPr>
      <w:r>
        <w:t>Приложение N 7</w:t>
      </w:r>
    </w:p>
    <w:p w:rsidR="005A2F00" w:rsidRDefault="00885D21">
      <w:pPr>
        <w:pStyle w:val="ConsPlusNormal0"/>
        <w:jc w:val="right"/>
      </w:pPr>
      <w:r>
        <w:t>к Порядку предоставления</w:t>
      </w:r>
    </w:p>
    <w:p w:rsidR="005A2F00" w:rsidRDefault="00885D21">
      <w:pPr>
        <w:pStyle w:val="ConsPlusNormal0"/>
        <w:jc w:val="right"/>
      </w:pPr>
      <w:r>
        <w:t>компенсаций расходов на оплату жилого</w:t>
      </w:r>
    </w:p>
    <w:p w:rsidR="005A2F00" w:rsidRDefault="00885D21">
      <w:pPr>
        <w:pStyle w:val="ConsPlusNormal0"/>
        <w:jc w:val="right"/>
      </w:pPr>
      <w:r>
        <w:t>помещения и коммунальных услуг отдельным</w:t>
      </w:r>
    </w:p>
    <w:p w:rsidR="005A2F00" w:rsidRDefault="00885D21">
      <w:pPr>
        <w:pStyle w:val="ConsPlusNormal0"/>
        <w:jc w:val="right"/>
      </w:pPr>
      <w:r>
        <w:t>категориям 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 в поселках</w:t>
      </w:r>
    </w:p>
    <w:p w:rsidR="005A2F00" w:rsidRDefault="00885D21">
      <w:pPr>
        <w:pStyle w:val="ConsPlusNormal0"/>
        <w:jc w:val="right"/>
      </w:pPr>
      <w:r>
        <w:t>городского типа и сельских населенных</w:t>
      </w:r>
    </w:p>
    <w:p w:rsidR="005A2F00" w:rsidRDefault="00885D21">
      <w:pPr>
        <w:pStyle w:val="ConsPlusNormal0"/>
        <w:jc w:val="right"/>
      </w:pPr>
      <w:r>
        <w:t>пунктах, 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</w:t>
      </w:r>
    </w:p>
    <w:p w:rsidR="005A2F00" w:rsidRDefault="00885D21">
      <w:pPr>
        <w:pStyle w:val="ConsPlusNormal0"/>
        <w:jc w:val="right"/>
      </w:pPr>
      <w:r>
        <w:t>и пенсионерам из их числа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48" w:tooltip="Постановление Правительства Свердловской области от 18.01.2024 N 2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ы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от 18.01.2024 N 26-ПП;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24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</w:t>
            </w:r>
            <w:r>
              <w:rPr>
                <w:color w:val="392C69"/>
              </w:rPr>
              <w:t>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both"/>
      </w:pPr>
      <w:r>
        <w:t>Форма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nformat0"/>
        <w:jc w:val="both"/>
      </w:pPr>
      <w:r>
        <w:t>Угловой штамп организации-работодателя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от _____________ N ______________</w:t>
      </w:r>
    </w:p>
    <w:p w:rsidR="005A2F00" w:rsidRDefault="00885D21">
      <w:pPr>
        <w:pStyle w:val="ConsPlusNonformat0"/>
        <w:jc w:val="both"/>
      </w:pPr>
      <w:r>
        <w:t>на N ___________ от _____________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bookmarkStart w:id="29" w:name="P771"/>
      <w:bookmarkEnd w:id="29"/>
      <w:r>
        <w:t xml:space="preserve">                                 СВЕДЕНИЯ</w:t>
      </w:r>
    </w:p>
    <w:p w:rsidR="005A2F00" w:rsidRDefault="00885D21">
      <w:pPr>
        <w:pStyle w:val="ConsPlusNonformat0"/>
        <w:jc w:val="both"/>
      </w:pPr>
      <w:r>
        <w:t xml:space="preserve">                          об осуществлении работы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__________________________________________________________________ сообщает</w:t>
      </w:r>
    </w:p>
    <w:p w:rsidR="005A2F00" w:rsidRDefault="00885D21">
      <w:pPr>
        <w:pStyle w:val="ConsPlusNonformat0"/>
        <w:jc w:val="both"/>
      </w:pPr>
      <w:r>
        <w:t xml:space="preserve">           (наименование организации-работодателя)</w:t>
      </w:r>
    </w:p>
    <w:p w:rsidR="005A2F00" w:rsidRDefault="00885D21">
      <w:pPr>
        <w:pStyle w:val="ConsPlusNonformat0"/>
        <w:jc w:val="both"/>
      </w:pPr>
      <w:r>
        <w:t>о том, что _______________________________________________________________,</w:t>
      </w:r>
    </w:p>
    <w:p w:rsidR="005A2F00" w:rsidRDefault="00885D21">
      <w:pPr>
        <w:pStyle w:val="ConsPlusNonformat0"/>
        <w:jc w:val="both"/>
      </w:pPr>
      <w:r>
        <w:t xml:space="preserve">                     (фамилия, имя, отчество (при наличии))</w:t>
      </w:r>
    </w:p>
    <w:p w:rsidR="005A2F00" w:rsidRDefault="00885D21">
      <w:pPr>
        <w:pStyle w:val="ConsPlusNonformat0"/>
        <w:jc w:val="both"/>
      </w:pPr>
      <w:r>
        <w:t>проживающий (проживающая) по адресу: ______________________________________</w:t>
      </w:r>
    </w:p>
    <w:p w:rsidR="005A2F00" w:rsidRDefault="00885D21">
      <w:pPr>
        <w:pStyle w:val="ConsPlusNonformat0"/>
        <w:jc w:val="both"/>
      </w:pPr>
      <w:r>
        <w:t>__________________________________________________________________________,</w:t>
      </w:r>
    </w:p>
    <w:p w:rsidR="005A2F00" w:rsidRDefault="00885D21">
      <w:pPr>
        <w:pStyle w:val="ConsPlusNonformat0"/>
        <w:jc w:val="both"/>
      </w:pPr>
      <w:r>
        <w:t>осуществляет работу в должности ____________</w:t>
      </w:r>
      <w:r>
        <w:t>_______________________________</w:t>
      </w:r>
    </w:p>
    <w:p w:rsidR="005A2F00" w:rsidRDefault="00885D21">
      <w:pPr>
        <w:pStyle w:val="ConsPlusNonformat0"/>
        <w:jc w:val="both"/>
      </w:pPr>
      <w:r>
        <w:t xml:space="preserve">                                          (наименование должности)</w:t>
      </w:r>
    </w:p>
    <w:p w:rsidR="005A2F00" w:rsidRDefault="00885D21">
      <w:pPr>
        <w:pStyle w:val="ConsPlusNonformat0"/>
        <w:jc w:val="both"/>
      </w:pPr>
      <w:r>
        <w:t>с ________________________________________________________________________.</w:t>
      </w:r>
    </w:p>
    <w:p w:rsidR="005A2F00" w:rsidRDefault="00885D21">
      <w:pPr>
        <w:pStyle w:val="ConsPlusNonformat0"/>
        <w:jc w:val="both"/>
      </w:pPr>
      <w:r>
        <w:t xml:space="preserve">                 (дата начала работы в указанной должности)</w:t>
      </w:r>
    </w:p>
    <w:p w:rsidR="005A2F00" w:rsidRDefault="00885D21">
      <w:pPr>
        <w:pStyle w:val="ConsPlusNonformat0"/>
        <w:jc w:val="both"/>
      </w:pPr>
      <w:r>
        <w:t>Документ, подтверждаю</w:t>
      </w:r>
      <w:r>
        <w:t>щий осуществление трудовой деятельности: _____________</w:t>
      </w:r>
    </w:p>
    <w:p w:rsidR="005A2F00" w:rsidRDefault="00885D21">
      <w:pPr>
        <w:pStyle w:val="ConsPlusNonformat0"/>
        <w:jc w:val="both"/>
      </w:pPr>
      <w:r>
        <w:t>__________________________________________________________________________.</w:t>
      </w:r>
    </w:p>
    <w:p w:rsidR="005A2F00" w:rsidRDefault="00885D21">
      <w:pPr>
        <w:pStyle w:val="ConsPlusNonformat0"/>
        <w:jc w:val="both"/>
      </w:pPr>
      <w:r>
        <w:t xml:space="preserve">          (дата, номер локального акта о назначении на должность)</w:t>
      </w:r>
    </w:p>
    <w:p w:rsidR="005A2F00" w:rsidRDefault="005A2F00">
      <w:pPr>
        <w:pStyle w:val="ConsPlusNonformat0"/>
        <w:jc w:val="both"/>
      </w:pPr>
    </w:p>
    <w:p w:rsidR="005A2F00" w:rsidRDefault="00885D21">
      <w:pPr>
        <w:pStyle w:val="ConsPlusNonformat0"/>
        <w:jc w:val="both"/>
      </w:pPr>
      <w:r>
        <w:t>Руководитель _______________                      ________</w:t>
      </w:r>
      <w:r>
        <w:t>_________________</w:t>
      </w:r>
    </w:p>
    <w:p w:rsidR="005A2F00" w:rsidRDefault="00885D21">
      <w:pPr>
        <w:pStyle w:val="ConsPlusNonformat0"/>
        <w:jc w:val="both"/>
      </w:pPr>
      <w:r>
        <w:t xml:space="preserve">                (подпись)                            (инициалы, фамилия)</w:t>
      </w:r>
    </w:p>
    <w:p w:rsidR="005A2F00" w:rsidRDefault="00885D21">
      <w:pPr>
        <w:pStyle w:val="ConsPlusNonformat0"/>
        <w:jc w:val="both"/>
      </w:pPr>
      <w:r>
        <w:t>М.П.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0"/>
      </w:pPr>
      <w:r>
        <w:t>Утвержден</w:t>
      </w:r>
    </w:p>
    <w:p w:rsidR="005A2F00" w:rsidRDefault="00885D21">
      <w:pPr>
        <w:pStyle w:val="ConsPlusNormal0"/>
        <w:jc w:val="right"/>
      </w:pPr>
      <w:r>
        <w:t>Постановлением Правительства</w:t>
      </w:r>
    </w:p>
    <w:p w:rsidR="005A2F00" w:rsidRDefault="00885D21">
      <w:pPr>
        <w:pStyle w:val="ConsPlusNormal0"/>
        <w:jc w:val="right"/>
      </w:pPr>
      <w:r>
        <w:t>Свердловской области</w:t>
      </w:r>
    </w:p>
    <w:p w:rsidR="005A2F00" w:rsidRDefault="00885D21">
      <w:pPr>
        <w:pStyle w:val="ConsPlusNormal0"/>
        <w:jc w:val="right"/>
      </w:pPr>
      <w:r>
        <w:t>от 26 июня 2012 г. N 690-ПП</w:t>
      </w:r>
    </w:p>
    <w:p w:rsidR="005A2F00" w:rsidRDefault="00885D21">
      <w:pPr>
        <w:pStyle w:val="ConsPlusNormal0"/>
        <w:jc w:val="right"/>
      </w:pPr>
      <w:r>
        <w:t>"О Порядке предоставления</w:t>
      </w:r>
    </w:p>
    <w:p w:rsidR="005A2F00" w:rsidRDefault="00885D21">
      <w:pPr>
        <w:pStyle w:val="ConsPlusNormal0"/>
        <w:jc w:val="right"/>
      </w:pPr>
      <w:r>
        <w:t>компенсаций расходов на оплату</w:t>
      </w:r>
    </w:p>
    <w:p w:rsidR="005A2F00" w:rsidRDefault="00885D21">
      <w:pPr>
        <w:pStyle w:val="ConsPlusNormal0"/>
        <w:jc w:val="right"/>
      </w:pPr>
      <w:r>
        <w:t>жилого помещения и коммунальных</w:t>
      </w:r>
    </w:p>
    <w:p w:rsidR="005A2F00" w:rsidRDefault="00885D21">
      <w:pPr>
        <w:pStyle w:val="ConsPlusNormal0"/>
        <w:jc w:val="right"/>
      </w:pPr>
      <w:r>
        <w:t>услуг отдельным категориям</w:t>
      </w:r>
    </w:p>
    <w:p w:rsidR="005A2F00" w:rsidRDefault="00885D21">
      <w:pPr>
        <w:pStyle w:val="ConsPlusNormal0"/>
        <w:jc w:val="right"/>
      </w:pPr>
      <w:r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 и</w:t>
      </w:r>
    </w:p>
    <w:p w:rsidR="005A2F00" w:rsidRDefault="00885D21">
      <w:pPr>
        <w:pStyle w:val="ConsPlusNormal0"/>
        <w:jc w:val="right"/>
      </w:pPr>
      <w:r>
        <w:t>пенсионерам из их числа"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</w:pPr>
      <w:bookmarkStart w:id="30" w:name="P812"/>
      <w:bookmarkEnd w:id="30"/>
      <w:r>
        <w:t>ПЕРЕЧЕНЬ</w:t>
      </w:r>
    </w:p>
    <w:p w:rsidR="005A2F00" w:rsidRDefault="00885D21">
      <w:pPr>
        <w:pStyle w:val="ConsPlusTitle0"/>
        <w:jc w:val="center"/>
      </w:pPr>
      <w:r>
        <w:t>ДО</w:t>
      </w:r>
      <w:r>
        <w:t>ЛЖНОСТЕЙ РАБОТНИКОВ ГОСУДАРСТВЕННЫХ ОБРАЗОВАТЕЛЬНЫХ</w:t>
      </w:r>
    </w:p>
    <w:p w:rsidR="005A2F00" w:rsidRDefault="00885D21">
      <w:pPr>
        <w:pStyle w:val="ConsPlusTitle0"/>
        <w:jc w:val="center"/>
      </w:pPr>
      <w:r>
        <w:t>ОРГАНИЗАЦИЙ СВЕРДЛОВСКОЙ ОБЛАСТИ И МУНИЦИПАЛЬНЫХ</w:t>
      </w:r>
    </w:p>
    <w:p w:rsidR="005A2F00" w:rsidRDefault="00885D21">
      <w:pPr>
        <w:pStyle w:val="ConsPlusTitle0"/>
        <w:jc w:val="center"/>
      </w:pPr>
      <w:r>
        <w:t>ОБРАЗОВАТЕЛЬНЫХ ОРГАНИЗАЦИЙ, РАСПОЛОЖЕННЫХ В ПОСЕЛКАХ</w:t>
      </w:r>
    </w:p>
    <w:p w:rsidR="005A2F00" w:rsidRDefault="00885D21">
      <w:pPr>
        <w:pStyle w:val="ConsPlusTitle0"/>
        <w:jc w:val="center"/>
      </w:pPr>
      <w:r>
        <w:t>ГОРОДСКОГО ТИПА И СЕЛЬСКИХ НАСЕЛЕННЫХ ПУНКТАХ, И РАБОТНИКОВ,</w:t>
      </w:r>
    </w:p>
    <w:p w:rsidR="005A2F00" w:rsidRDefault="00885D21">
      <w:pPr>
        <w:pStyle w:val="ConsPlusTitle0"/>
        <w:jc w:val="center"/>
      </w:pPr>
      <w:r>
        <w:t>ОСУЩЕСТВЛЯЮЩИХ РАБОТУ В ОБОСОБЛЕННЫХ СТР</w:t>
      </w:r>
      <w:r>
        <w:t>УКТУРНЫХ</w:t>
      </w:r>
    </w:p>
    <w:p w:rsidR="005A2F00" w:rsidRDefault="00885D21">
      <w:pPr>
        <w:pStyle w:val="ConsPlusTitle0"/>
        <w:jc w:val="center"/>
      </w:pPr>
      <w:r>
        <w:t>ПОДРАЗДЕЛЕНИЯХ ГОСУДАРСТВЕННЫХ ОБРАЗОВАТЕЛЬНЫХ ОРГАНИЗАЦИЙ</w:t>
      </w:r>
    </w:p>
    <w:p w:rsidR="005A2F00" w:rsidRDefault="00885D21">
      <w:pPr>
        <w:pStyle w:val="ConsPlusTitle0"/>
        <w:jc w:val="center"/>
      </w:pPr>
      <w:r>
        <w:t>СВЕРДЛОВСКОЙ ОБЛАСТИ И МУНИЦИПАЛЬНЫХ ОБРАЗОВАТЕЛЬНЫХ</w:t>
      </w:r>
    </w:p>
    <w:p w:rsidR="005A2F00" w:rsidRDefault="00885D21">
      <w:pPr>
        <w:pStyle w:val="ConsPlusTitle0"/>
        <w:jc w:val="center"/>
      </w:pPr>
      <w:r>
        <w:t>ОРГАНИЗАЦИЙ, РАСПОЛОЖЕННЫХ В ПОСЕЛКАХ ГОРОДСКОГО ТИПА И</w:t>
      </w:r>
    </w:p>
    <w:p w:rsidR="005A2F00" w:rsidRDefault="00885D21">
      <w:pPr>
        <w:pStyle w:val="ConsPlusTitle0"/>
        <w:jc w:val="center"/>
      </w:pPr>
      <w:r>
        <w:t>СЕЛЬСКИХ НАСЕЛЕННЫХ ПУНКТАХ, НЕ ОТНОСЯЩИХСЯ К ЧИСЛУ</w:t>
      </w:r>
    </w:p>
    <w:p w:rsidR="005A2F00" w:rsidRDefault="00885D21">
      <w:pPr>
        <w:pStyle w:val="ConsPlusTitle0"/>
        <w:jc w:val="center"/>
      </w:pPr>
      <w:r>
        <w:t xml:space="preserve">ПЕДАГОГИЧЕСКИХ РАБОТНИКОВ, </w:t>
      </w:r>
      <w:r>
        <w:t>КОТОРЫМ ПРЕДОСТАВЛЯЕТСЯ</w:t>
      </w:r>
    </w:p>
    <w:p w:rsidR="005A2F00" w:rsidRDefault="00885D21">
      <w:pPr>
        <w:pStyle w:val="ConsPlusTitle0"/>
        <w:jc w:val="center"/>
      </w:pPr>
      <w:r>
        <w:t>КОМПЕНСАЦИЯ РАСХОДОВ НА ОПЛАТУ ЖИЛОГО ПОМЕЩЕНИЯ</w:t>
      </w:r>
    </w:p>
    <w:p w:rsidR="005A2F00" w:rsidRDefault="00885D21">
      <w:pPr>
        <w:pStyle w:val="ConsPlusTitle0"/>
        <w:jc w:val="center"/>
      </w:pPr>
      <w:r>
        <w:t>И КОММУНАЛЬНЫХ УСЛУГ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13.11.2013 </w:t>
            </w:r>
            <w:hyperlink r:id="rId250" w:tooltip="Постановление Правительства Свердловской области от 13.11.2013 N 138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">
              <w:r>
                <w:rPr>
                  <w:color w:val="0000FF"/>
                </w:rPr>
                <w:t>N 1386-ПП</w:t>
              </w:r>
            </w:hyperlink>
            <w:r>
              <w:rPr>
                <w:color w:val="392C69"/>
              </w:rPr>
              <w:t xml:space="preserve">, от 18.05.2016 </w:t>
            </w:r>
            <w:hyperlink r:id="rId251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      <w:r>
                <w:rPr>
                  <w:color w:val="0000FF"/>
                </w:rPr>
                <w:t>N 344-ПП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252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253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5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 xml:space="preserve">1 - 2. Утратили силу. - </w:t>
      </w:r>
      <w:hyperlink r:id="rId255" w:tooltip="Постановление Правительства Свердловской области от 18.05.2016 N 344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18.05.2016 N 344-ПП.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3. Младший воспитатель.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4. Культорганизатор.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5. Заведующий библиотекой.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6. Начальник (заведующий) мастерской, участка.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7. Медицинские работники (врачи, медицинские сестры, фельдшеры).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8. Сурдопереводчик.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9. Библиотекарь, библиограф.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10. Лаборант (включая старшего).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0"/>
      </w:pPr>
      <w:r>
        <w:t>Утвержден</w:t>
      </w:r>
    </w:p>
    <w:p w:rsidR="005A2F00" w:rsidRDefault="00885D21">
      <w:pPr>
        <w:pStyle w:val="ConsPlusNormal0"/>
        <w:jc w:val="right"/>
      </w:pPr>
      <w:r>
        <w:t>Постановлением Правительства</w:t>
      </w:r>
    </w:p>
    <w:p w:rsidR="005A2F00" w:rsidRDefault="00885D21">
      <w:pPr>
        <w:pStyle w:val="ConsPlusNormal0"/>
        <w:jc w:val="right"/>
      </w:pPr>
      <w:r>
        <w:t>Свердловской области</w:t>
      </w:r>
    </w:p>
    <w:p w:rsidR="005A2F00" w:rsidRDefault="00885D21">
      <w:pPr>
        <w:pStyle w:val="ConsPlusNormal0"/>
        <w:jc w:val="right"/>
      </w:pPr>
      <w:r>
        <w:t>от 26 июня 2012 г. N 690-ПП</w:t>
      </w:r>
    </w:p>
    <w:p w:rsidR="005A2F00" w:rsidRDefault="00885D21">
      <w:pPr>
        <w:pStyle w:val="ConsPlusNormal0"/>
        <w:jc w:val="right"/>
      </w:pPr>
      <w:r>
        <w:t>"О Порядке предо</w:t>
      </w:r>
      <w:r>
        <w:t>ставления</w:t>
      </w:r>
    </w:p>
    <w:p w:rsidR="005A2F00" w:rsidRDefault="00885D21">
      <w:pPr>
        <w:pStyle w:val="ConsPlusNormal0"/>
        <w:jc w:val="right"/>
      </w:pPr>
      <w:r>
        <w:t>компенсаций расходов на оплату</w:t>
      </w:r>
    </w:p>
    <w:p w:rsidR="005A2F00" w:rsidRDefault="00885D21">
      <w:pPr>
        <w:pStyle w:val="ConsPlusNormal0"/>
        <w:jc w:val="right"/>
      </w:pPr>
      <w:r>
        <w:t>жилого помещения и коммунальных</w:t>
      </w:r>
    </w:p>
    <w:p w:rsidR="005A2F00" w:rsidRDefault="00885D21">
      <w:pPr>
        <w:pStyle w:val="ConsPlusNormal0"/>
        <w:jc w:val="right"/>
      </w:pPr>
      <w:r>
        <w:t>услуг отдельным категориям</w:t>
      </w:r>
    </w:p>
    <w:p w:rsidR="005A2F00" w:rsidRDefault="00885D21">
      <w:pPr>
        <w:pStyle w:val="ConsPlusNormal0"/>
        <w:jc w:val="right"/>
      </w:pPr>
      <w:r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 и</w:t>
      </w:r>
    </w:p>
    <w:p w:rsidR="005A2F00" w:rsidRDefault="00885D21">
      <w:pPr>
        <w:pStyle w:val="ConsPlusNormal0"/>
        <w:jc w:val="right"/>
      </w:pPr>
      <w:r>
        <w:t>пенсионерам из их числа"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</w:pPr>
      <w:bookmarkStart w:id="31" w:name="P860"/>
      <w:bookmarkEnd w:id="31"/>
      <w:r>
        <w:t>ПЕРЕЧЕНЬ</w:t>
      </w:r>
    </w:p>
    <w:p w:rsidR="005A2F00" w:rsidRDefault="00885D21">
      <w:pPr>
        <w:pStyle w:val="ConsPlusTitle0"/>
        <w:jc w:val="center"/>
      </w:pPr>
      <w:r>
        <w:t>ДОЛЖНОСТЕЙ РАБОТНИКОВ ОБЛАСТНЫХ ГОСУДАРСТВЕННЫХ И</w:t>
      </w:r>
    </w:p>
    <w:p w:rsidR="005A2F00" w:rsidRDefault="00885D21">
      <w:pPr>
        <w:pStyle w:val="ConsPlusTitle0"/>
        <w:jc w:val="center"/>
      </w:pPr>
      <w:r>
        <w:t>МУНИЦИПАЛЬНЫХ УЧРЕЖДЕНИЙ КУЛЬТУРЫ И ИСКУССТВА, РАСПОЛОЖЕННЫХ</w:t>
      </w:r>
    </w:p>
    <w:p w:rsidR="005A2F00" w:rsidRDefault="00885D21">
      <w:pPr>
        <w:pStyle w:val="ConsPlusTitle0"/>
        <w:jc w:val="center"/>
      </w:pPr>
      <w:r>
        <w:t>В ПОСЕЛКАХ ГОРОДСКОГО ТИПА И СЕЛЬСКИХ НАСЕЛЕННЫХ ПУНКТАХ,</w:t>
      </w:r>
    </w:p>
    <w:p w:rsidR="005A2F00" w:rsidRDefault="00885D21">
      <w:pPr>
        <w:pStyle w:val="ConsPlusTitle0"/>
        <w:jc w:val="center"/>
      </w:pPr>
      <w:r>
        <w:t>И РАБОТНИКОВ, ОСУЩЕСТВЛЯЮЩИХ</w:t>
      </w:r>
      <w:r>
        <w:t xml:space="preserve"> РАБОТУ В ОБОСОБЛЕННЫХ</w:t>
      </w:r>
    </w:p>
    <w:p w:rsidR="005A2F00" w:rsidRDefault="00885D21">
      <w:pPr>
        <w:pStyle w:val="ConsPlusTitle0"/>
        <w:jc w:val="center"/>
      </w:pPr>
      <w:r>
        <w:t>СТРУКТУРНЫХ ПОДРАЗДЕЛЕНИЯХ ОБЛАСТНЫХ ГОСУДАРСТВЕННЫХ И</w:t>
      </w:r>
    </w:p>
    <w:p w:rsidR="005A2F00" w:rsidRDefault="00885D21">
      <w:pPr>
        <w:pStyle w:val="ConsPlusTitle0"/>
        <w:jc w:val="center"/>
      </w:pPr>
      <w:r>
        <w:t>МУНИЦИПАЛЬНЫХ УЧРЕЖДЕНИЙ КУЛЬТУРЫ И ИСКУССТВА, РАСПОЛОЖЕННЫХ</w:t>
      </w:r>
    </w:p>
    <w:p w:rsidR="005A2F00" w:rsidRDefault="00885D21">
      <w:pPr>
        <w:pStyle w:val="ConsPlusTitle0"/>
        <w:jc w:val="center"/>
      </w:pPr>
      <w:r>
        <w:t>В ПОСЕЛКАХ ГОРОДСКОГО ТИПА И СЕЛЬСКИХ НАСЕЛЕННЫХ ПУНКТАХ,</w:t>
      </w:r>
    </w:p>
    <w:p w:rsidR="005A2F00" w:rsidRDefault="00885D21">
      <w:pPr>
        <w:pStyle w:val="ConsPlusTitle0"/>
        <w:jc w:val="center"/>
      </w:pPr>
      <w:r>
        <w:t>КОТОРЫМ ПРЕДОСТАВЛЯЕТСЯ КОМПЕНСАЦИЯ РАСХОДОВ</w:t>
      </w:r>
    </w:p>
    <w:p w:rsidR="005A2F00" w:rsidRDefault="00885D21">
      <w:pPr>
        <w:pStyle w:val="ConsPlusTitle0"/>
        <w:jc w:val="center"/>
      </w:pPr>
      <w:r>
        <w:t>НА ОПЛАТУ ЖИЛОГО ПОМЕЩЕНИЯ И КОММУНАЛЬНЫХ УСЛУГ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12.10.2017 </w:t>
            </w:r>
            <w:hyperlink r:id="rId256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30.03.2023 </w:t>
            </w:r>
            <w:hyperlink r:id="rId257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5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1. Клубные работники: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1) директора (заведующие) и заместители по основной деятельности;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художественные руководители;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заведующие отделами и секторами;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4) инструкторы;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5) старшие методисты и методисты;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6) режиссеры;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7) художники-постановщики - заведующие художественной част</w:t>
      </w:r>
      <w:r>
        <w:t>ью;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8) дирижеры;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9) балетмейстеры;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10) хормейстеры;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11) аккомпаниаторы;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12) руководители кружков;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13) культорганизаторы;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14) киномеханики;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15) заведующие автоклубами;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16) художники-руководители народной студии изобразительного и декоративно-прикладного искусства;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17) фотографы-художники - руководители народной студии.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2. Библиотечные работники: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1) директора библиотек и их заместители;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заведующие библиотеками и их фил</w:t>
      </w:r>
      <w:r>
        <w:t>иалами (отделениями);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заведующие отделами и секторами;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4) главные библиотекари;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5) главные библиографы;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6) старшие библиотекари;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7) старшие библиографы;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8) старшие методисты;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9) старшие редакторы;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10) библиотекари;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11) библиографы;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12) редакторы;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13) методисты.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3. Музейные работники: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1) директора музеев и их заместители;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2) заведующие филиалами;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3) главные хранители;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4) заведующие отделами и секторами;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5) научные сотрудники;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6) старшие методисты;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7) методисты;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8) экскурсоводы.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0"/>
      </w:pPr>
      <w:r>
        <w:t>Утвержден</w:t>
      </w:r>
    </w:p>
    <w:p w:rsidR="005A2F00" w:rsidRDefault="00885D21">
      <w:pPr>
        <w:pStyle w:val="ConsPlusNormal0"/>
        <w:jc w:val="right"/>
      </w:pPr>
      <w:r>
        <w:t>Постановлением Правительства</w:t>
      </w:r>
    </w:p>
    <w:p w:rsidR="005A2F00" w:rsidRDefault="00885D21">
      <w:pPr>
        <w:pStyle w:val="ConsPlusNormal0"/>
        <w:jc w:val="right"/>
      </w:pPr>
      <w:r>
        <w:t>Свердловской области</w:t>
      </w:r>
    </w:p>
    <w:p w:rsidR="005A2F00" w:rsidRDefault="00885D21">
      <w:pPr>
        <w:pStyle w:val="ConsPlusNormal0"/>
        <w:jc w:val="right"/>
      </w:pPr>
      <w:r>
        <w:t>от 26 июня 2012 г. N 690-ПП</w:t>
      </w:r>
    </w:p>
    <w:p w:rsidR="005A2F00" w:rsidRDefault="00885D21">
      <w:pPr>
        <w:pStyle w:val="ConsPlusNormal0"/>
        <w:jc w:val="right"/>
      </w:pPr>
      <w:r>
        <w:t>"О Порядке предоставления</w:t>
      </w:r>
    </w:p>
    <w:p w:rsidR="005A2F00" w:rsidRDefault="00885D21">
      <w:pPr>
        <w:pStyle w:val="ConsPlusNormal0"/>
        <w:jc w:val="right"/>
      </w:pPr>
      <w:r>
        <w:t>компенсаций расходов на оплату</w:t>
      </w:r>
    </w:p>
    <w:p w:rsidR="005A2F00" w:rsidRDefault="00885D21">
      <w:pPr>
        <w:pStyle w:val="ConsPlusNormal0"/>
        <w:jc w:val="right"/>
      </w:pPr>
      <w:r>
        <w:t>жилого помещения и коммунальных</w:t>
      </w:r>
    </w:p>
    <w:p w:rsidR="005A2F00" w:rsidRDefault="00885D21">
      <w:pPr>
        <w:pStyle w:val="ConsPlusNormal0"/>
        <w:jc w:val="right"/>
      </w:pPr>
      <w:r>
        <w:t>услуг отдельным категориям</w:t>
      </w:r>
    </w:p>
    <w:p w:rsidR="005A2F00" w:rsidRDefault="00885D21">
      <w:pPr>
        <w:pStyle w:val="ConsPlusNormal0"/>
        <w:jc w:val="right"/>
      </w:pPr>
      <w:r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</w:t>
      </w:r>
      <w:r>
        <w:t>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 и</w:t>
      </w:r>
    </w:p>
    <w:p w:rsidR="005A2F00" w:rsidRDefault="00885D21">
      <w:pPr>
        <w:pStyle w:val="ConsPlusNormal0"/>
        <w:jc w:val="right"/>
      </w:pPr>
      <w:r>
        <w:t>пенсионерам из их числа"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</w:pPr>
      <w:bookmarkStart w:id="32" w:name="P936"/>
      <w:bookmarkEnd w:id="32"/>
      <w:r>
        <w:t>ПЕРЕЧЕНЬ</w:t>
      </w:r>
    </w:p>
    <w:p w:rsidR="005A2F00" w:rsidRDefault="00885D21">
      <w:pPr>
        <w:pStyle w:val="ConsPlusTitle0"/>
        <w:jc w:val="center"/>
      </w:pPr>
      <w:r>
        <w:t>ДОЛЖНОСТЕЙ РАБОТНИКОВ ОРГАНИЗАЦИЙ СОЦИАЛЬНОГО ОБСЛУЖИВАНИЯ</w:t>
      </w:r>
    </w:p>
    <w:p w:rsidR="005A2F00" w:rsidRDefault="00885D21">
      <w:pPr>
        <w:pStyle w:val="ConsPlusTitle0"/>
        <w:jc w:val="center"/>
      </w:pPr>
      <w:r>
        <w:t>ГРАЖДАН, НАХОДЯЩИХСЯ В ВЕДЕНИИ СВЕРДЛОВСКОЙ ОБЛАСТИ,</w:t>
      </w:r>
    </w:p>
    <w:p w:rsidR="005A2F00" w:rsidRDefault="00885D21">
      <w:pPr>
        <w:pStyle w:val="ConsPlusTitle0"/>
        <w:jc w:val="center"/>
      </w:pPr>
      <w:r>
        <w:t>РАСПОЛОЖЕННЫХ В ПОСЕЛКАХ ГОРОДСКОГО ТИПА И СЕЛЬСКИХ</w:t>
      </w:r>
    </w:p>
    <w:p w:rsidR="005A2F00" w:rsidRDefault="00885D21">
      <w:pPr>
        <w:pStyle w:val="ConsPlusTitle0"/>
        <w:jc w:val="center"/>
      </w:pPr>
      <w:r>
        <w:t>НАСЕЛЕННЫХ ПУНКТАХ, РАБОТНИКОВ, ОСУЩЕСТВЛЯЮЩИХ РАБОТУ</w:t>
      </w:r>
    </w:p>
    <w:p w:rsidR="005A2F00" w:rsidRDefault="00885D21">
      <w:pPr>
        <w:pStyle w:val="ConsPlusTitle0"/>
        <w:jc w:val="center"/>
      </w:pPr>
      <w:r>
        <w:t>В ОБОСОБЛЕННЫХ СТРУКТУРНЫХ ПОДРАЗДЕЛЕНИЯХ ОРГАНИЗАЦИЙ</w:t>
      </w:r>
    </w:p>
    <w:p w:rsidR="005A2F00" w:rsidRDefault="00885D21">
      <w:pPr>
        <w:pStyle w:val="ConsPlusTitle0"/>
        <w:jc w:val="center"/>
      </w:pPr>
      <w:r>
        <w:t>СОЦИАЛЬНОГО ОБСЛУЖИВАНИЯ ГРАЖДАН, НАХОДЯЩИХСЯ В ВЕДЕНИИ</w:t>
      </w:r>
    </w:p>
    <w:p w:rsidR="005A2F00" w:rsidRDefault="00885D21">
      <w:pPr>
        <w:pStyle w:val="ConsPlusTitle0"/>
        <w:jc w:val="center"/>
      </w:pPr>
      <w:r>
        <w:t>СВЕРДЛОВСКОЙ ОБЛАСТИ, РАСПОЛОЖЕННЫХ В ПО</w:t>
      </w:r>
      <w:r>
        <w:t>СЕЛКАХ</w:t>
      </w:r>
    </w:p>
    <w:p w:rsidR="005A2F00" w:rsidRDefault="00885D21">
      <w:pPr>
        <w:pStyle w:val="ConsPlusTitle0"/>
        <w:jc w:val="center"/>
      </w:pPr>
      <w:r>
        <w:t>ГОРОДСКОГО ТИПА И СЕЛЬСКИХ НАСЕЛЕННЫХ ПУНКТАХ, А ТАКЖЕ</w:t>
      </w:r>
    </w:p>
    <w:p w:rsidR="005A2F00" w:rsidRDefault="00885D21">
      <w:pPr>
        <w:pStyle w:val="ConsPlusTitle0"/>
        <w:jc w:val="center"/>
      </w:pPr>
      <w:r>
        <w:t>ПРЕДОСТАВЛЯЮЩИХ СОЦИАЛЬНЫЕ УСЛУГИ В ФОРМЕ СОЦИАЛЬНОГО</w:t>
      </w:r>
    </w:p>
    <w:p w:rsidR="005A2F00" w:rsidRDefault="00885D21">
      <w:pPr>
        <w:pStyle w:val="ConsPlusTitle0"/>
        <w:jc w:val="center"/>
      </w:pPr>
      <w:r>
        <w:t>ОБСЛУЖИВАНИЯ НА ДОМУ ПОЛУЧАТЕЛЯМ СОЦИАЛЬНЫХ УСЛУГ,</w:t>
      </w:r>
    </w:p>
    <w:p w:rsidR="005A2F00" w:rsidRDefault="00885D21">
      <w:pPr>
        <w:pStyle w:val="ConsPlusTitle0"/>
        <w:jc w:val="center"/>
      </w:pPr>
      <w:r>
        <w:t>ПРОЖИВАЮЩИМ В ПОСЕЛКАХ ГОРОДСКОГО ТИПА И СЕЛЬСКИХ НАСЕЛЕННЫХ</w:t>
      </w:r>
    </w:p>
    <w:p w:rsidR="005A2F00" w:rsidRDefault="00885D21">
      <w:pPr>
        <w:pStyle w:val="ConsPlusTitle0"/>
        <w:jc w:val="center"/>
      </w:pPr>
      <w:r>
        <w:t>ПУНКТАХ, РАБОТНИКОВ ОРГАНИЗА</w:t>
      </w:r>
      <w:r>
        <w:t>ЦИЙ СОЦИАЛЬНОГО ОБСЛУЖИВАНИЯ</w:t>
      </w:r>
    </w:p>
    <w:p w:rsidR="005A2F00" w:rsidRDefault="00885D21">
      <w:pPr>
        <w:pStyle w:val="ConsPlusTitle0"/>
        <w:jc w:val="center"/>
      </w:pPr>
      <w:r>
        <w:t>ГРАЖДАН, НАХОДЯЩИХСЯ В ВЕДЕНИИ СВЕРДЛОВСКОЙ ОБЛАСТИ,</w:t>
      </w:r>
    </w:p>
    <w:p w:rsidR="005A2F00" w:rsidRDefault="00885D21">
      <w:pPr>
        <w:pStyle w:val="ConsPlusTitle0"/>
        <w:jc w:val="center"/>
      </w:pPr>
      <w:r>
        <w:t>РАСПОЛОЖЕННЫХ В ГОРОДАХ, КОТОРЫМ ПРЕДОСТАВЛЯЕТСЯ КОМПЕНСАЦИЯ</w:t>
      </w:r>
    </w:p>
    <w:p w:rsidR="005A2F00" w:rsidRDefault="00885D21">
      <w:pPr>
        <w:pStyle w:val="ConsPlusTitle0"/>
        <w:jc w:val="center"/>
      </w:pPr>
      <w:r>
        <w:t>РАСХОДОВ НА ОПЛАТУ ЖИЛОГО ПОМЕЩЕНИЯ И КОММУНАЛЬНЫХ УСЛУГ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</w:t>
            </w:r>
            <w:r>
              <w:rPr>
                <w:color w:val="392C69"/>
              </w:rPr>
              <w:t>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18.01.2024 </w:t>
            </w:r>
            <w:hyperlink r:id="rId259" w:tooltip="Постановление Правительства Свердловской области от 18.01.2024 N 26-ПП &quot;О внесении изменений в Постановление Правительства Свердловской области от 26.06.2012 N 690-ПП &quot;О Порядке назначения и выплаты компенсаций расходов на оплату жилого помещения и коммунальны">
              <w:r>
                <w:rPr>
                  <w:color w:val="0000FF"/>
                </w:rPr>
                <w:t>N 26-ПП</w:t>
              </w:r>
            </w:hyperlink>
            <w:r>
              <w:rPr>
                <w:color w:val="392C69"/>
              </w:rPr>
              <w:t xml:space="preserve">, от 15.02.2024 </w:t>
            </w:r>
            <w:hyperlink r:id="rId260" w:tooltip="Постановление Правительства Свердловской области от 15.02.2024 N 107-ПП (ред. от 15.01.2026)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">
              <w:r>
                <w:rPr>
                  <w:color w:val="0000FF"/>
                </w:rPr>
                <w:t>N 107-ПП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6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1. Руководитель (директор) учреждения.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2. Заместитель руководителя (директора) учреждения.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3. Заведующий структурным подразделением, отделением, службой, медицинским отделением.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4. Аккомпаниатор.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5. Библиотекарь.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6. Воспитатель.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7. Врач-специалист.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8. Зубной врач, зубной техник.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9. Инженер.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10. Инструктор по лечебной физкультуре.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11. Инструктор производственного обучения рабочих массовых профессий.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12. Инструктор по трудовой терапии.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13. Инструктор по труду.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14. Инструктор по физической культуре.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15. Инструктор по адаптивной физической культуре.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16. Инструктор-методист по адаптивной физической культуре.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17. Культорганизатор.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18. Логопед.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19. Массажист.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20. Мастер производственного обучения.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21. Медицинский пси</w:t>
      </w:r>
      <w:r>
        <w:t>холог.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21-1. Медицинская сестра.</w:t>
      </w:r>
    </w:p>
    <w:p w:rsidR="005A2F00" w:rsidRDefault="00885D21">
      <w:pPr>
        <w:pStyle w:val="ConsPlusNormal0"/>
        <w:jc w:val="both"/>
      </w:pPr>
      <w:r>
        <w:t xml:space="preserve">(п. 21-1 введен </w:t>
      </w:r>
      <w:hyperlink r:id="rId262" w:tooltip="Постановление Правительства Свердловской области от 15.02.2024 N 107-ПП (ред. от 15.01.2026)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15.02.2024 N 107-ПП)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</w:t>
      </w:r>
      <w:r>
        <w:t>2. Медицинская сестра палатная.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23. Медицинская сестра процедурная.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24. Медицинская сестра по массажу.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25. Медицинская сестра по диетическому питанию.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26. Медицинская сестра кабинета физиотерапии.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27. Медицинская сестра приемного отделения.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28. Медицинский</w:t>
      </w:r>
      <w:r>
        <w:t xml:space="preserve"> дезинфектор.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29. Музыкальный руководитель.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30. Педагог-психолог.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31. Педагог дополнительного образования.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32. Преподаватель.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33. Программист.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34. Психолог.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35. Социальный педагог.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36. Социальный работник.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37. Социолог.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38. Специалист по социальной работе.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39. Специалист по реабилитации инвалидов.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40. Специалист по комплексной реабилитации (реабилитолог).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41. Специалист по работе с семьей.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42. Специалист по кадрам.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43. Старшая медицинская сестра.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44. Сурдопереводчик.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45. Учитель.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46. Учитель-дефектолог.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47.</w:t>
      </w:r>
      <w:r>
        <w:t xml:space="preserve"> Учитель-логопед.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48. Физиолог.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49. Фельдшер.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50. Шеф-повар.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51. Юрисконсульт.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jc w:val="right"/>
        <w:outlineLvl w:val="0"/>
      </w:pPr>
      <w:r>
        <w:t>Утвержден</w:t>
      </w:r>
    </w:p>
    <w:p w:rsidR="005A2F00" w:rsidRDefault="00885D21">
      <w:pPr>
        <w:pStyle w:val="ConsPlusNormal0"/>
        <w:jc w:val="right"/>
      </w:pPr>
      <w:r>
        <w:t>Постановлением Правительства</w:t>
      </w:r>
    </w:p>
    <w:p w:rsidR="005A2F00" w:rsidRDefault="00885D21">
      <w:pPr>
        <w:pStyle w:val="ConsPlusNormal0"/>
        <w:jc w:val="right"/>
      </w:pPr>
      <w:r>
        <w:t>Свердловской области</w:t>
      </w:r>
    </w:p>
    <w:p w:rsidR="005A2F00" w:rsidRDefault="00885D21">
      <w:pPr>
        <w:pStyle w:val="ConsPlusNormal0"/>
        <w:jc w:val="right"/>
      </w:pPr>
      <w:r>
        <w:t>от 26 июня 2012 г. N 690-ПП</w:t>
      </w:r>
    </w:p>
    <w:p w:rsidR="005A2F00" w:rsidRDefault="00885D21">
      <w:pPr>
        <w:pStyle w:val="ConsPlusNormal0"/>
        <w:jc w:val="right"/>
      </w:pPr>
      <w:r>
        <w:t>"О Порядке предоставления</w:t>
      </w:r>
    </w:p>
    <w:p w:rsidR="005A2F00" w:rsidRDefault="00885D21">
      <w:pPr>
        <w:pStyle w:val="ConsPlusNormal0"/>
        <w:jc w:val="right"/>
      </w:pPr>
      <w:r>
        <w:t>компенсаций расходов на оплату</w:t>
      </w:r>
    </w:p>
    <w:p w:rsidR="005A2F00" w:rsidRDefault="00885D21">
      <w:pPr>
        <w:pStyle w:val="ConsPlusNormal0"/>
        <w:jc w:val="right"/>
      </w:pPr>
      <w:r>
        <w:t>жилого помещения и коммунальных</w:t>
      </w:r>
    </w:p>
    <w:p w:rsidR="005A2F00" w:rsidRDefault="00885D21">
      <w:pPr>
        <w:pStyle w:val="ConsPlusNormal0"/>
        <w:jc w:val="right"/>
      </w:pPr>
      <w:r>
        <w:t>услуг отдельным категориям</w:t>
      </w:r>
    </w:p>
    <w:p w:rsidR="005A2F00" w:rsidRDefault="00885D21">
      <w:pPr>
        <w:pStyle w:val="ConsPlusNormal0"/>
        <w:jc w:val="right"/>
      </w:pPr>
      <w:r>
        <w:t>работников бюджетной сферы,</w:t>
      </w:r>
    </w:p>
    <w:p w:rsidR="005A2F00" w:rsidRDefault="00885D21">
      <w:pPr>
        <w:pStyle w:val="ConsPlusNormal0"/>
        <w:jc w:val="right"/>
      </w:pPr>
      <w:r>
        <w:t>осуществляющих работу</w:t>
      </w:r>
    </w:p>
    <w:p w:rsidR="005A2F00" w:rsidRDefault="00885D21">
      <w:pPr>
        <w:pStyle w:val="ConsPlusNormal0"/>
        <w:jc w:val="right"/>
      </w:pPr>
      <w:r>
        <w:t>в поселках городского типа и</w:t>
      </w:r>
    </w:p>
    <w:p w:rsidR="005A2F00" w:rsidRDefault="00885D21">
      <w:pPr>
        <w:pStyle w:val="ConsPlusNormal0"/>
        <w:jc w:val="right"/>
      </w:pPr>
      <w:r>
        <w:t>сельских населенных пунктах,</w:t>
      </w:r>
    </w:p>
    <w:p w:rsidR="005A2F00" w:rsidRDefault="00885D21">
      <w:pPr>
        <w:pStyle w:val="ConsPlusNormal0"/>
        <w:jc w:val="right"/>
      </w:pPr>
      <w:r>
        <w:t>расположенных на территории</w:t>
      </w:r>
    </w:p>
    <w:p w:rsidR="005A2F00" w:rsidRDefault="00885D21">
      <w:pPr>
        <w:pStyle w:val="ConsPlusNormal0"/>
        <w:jc w:val="right"/>
      </w:pPr>
      <w:r>
        <w:t>Свердловской области, и</w:t>
      </w:r>
    </w:p>
    <w:p w:rsidR="005A2F00" w:rsidRDefault="00885D21">
      <w:pPr>
        <w:pStyle w:val="ConsPlusNormal0"/>
        <w:jc w:val="right"/>
      </w:pPr>
      <w:r>
        <w:t>пенсионерам из их числа"</w:t>
      </w:r>
    </w:p>
    <w:p w:rsidR="005A2F00" w:rsidRDefault="005A2F00">
      <w:pPr>
        <w:pStyle w:val="ConsPlusNormal0"/>
        <w:jc w:val="both"/>
      </w:pPr>
    </w:p>
    <w:p w:rsidR="005A2F00" w:rsidRDefault="00885D21">
      <w:pPr>
        <w:pStyle w:val="ConsPlusTitle0"/>
        <w:jc w:val="center"/>
      </w:pPr>
      <w:bookmarkStart w:id="33" w:name="P1030"/>
      <w:bookmarkEnd w:id="33"/>
      <w:r>
        <w:t>ПЕРЕЧЕНЬ</w:t>
      </w:r>
    </w:p>
    <w:p w:rsidR="005A2F00" w:rsidRDefault="00885D21">
      <w:pPr>
        <w:pStyle w:val="ConsPlusTitle0"/>
        <w:jc w:val="center"/>
      </w:pPr>
      <w:r>
        <w:t>ДО</w:t>
      </w:r>
      <w:r>
        <w:t>ЛЖНОСТЕЙ РАБОТНИКОВ ОРГАНИЗАЦИЙ, ВХОДЯЩИХ В СИСТЕМУ</w:t>
      </w:r>
    </w:p>
    <w:p w:rsidR="005A2F00" w:rsidRDefault="00885D21">
      <w:pPr>
        <w:pStyle w:val="ConsPlusTitle0"/>
        <w:jc w:val="center"/>
      </w:pPr>
      <w:r>
        <w:t>ГОСУДАРСТВЕННОЙ ВЕТЕРИНАРНОЙ СЛУЖБЫ РОССИЙСКОЙ ФЕДЕРАЦИИ,</w:t>
      </w:r>
    </w:p>
    <w:p w:rsidR="005A2F00" w:rsidRDefault="00885D21">
      <w:pPr>
        <w:pStyle w:val="ConsPlusTitle0"/>
        <w:jc w:val="center"/>
      </w:pPr>
      <w:r>
        <w:t>ПОДВЕДОМСТВЕННЫХ УПОЛНОМОЧЕННОМУ ИСПОЛНИТЕЛЬНОМУ ОРГАНУ</w:t>
      </w:r>
    </w:p>
    <w:p w:rsidR="005A2F00" w:rsidRDefault="00885D21">
      <w:pPr>
        <w:pStyle w:val="ConsPlusTitle0"/>
        <w:jc w:val="center"/>
      </w:pPr>
      <w:r>
        <w:t>ГОСУДАРСТВЕННОЙ ВЛАСТИ СВЕРДЛОВСКОЙ ОБЛАСТИ</w:t>
      </w:r>
    </w:p>
    <w:p w:rsidR="005A2F00" w:rsidRDefault="00885D21">
      <w:pPr>
        <w:pStyle w:val="ConsPlusTitle0"/>
        <w:jc w:val="center"/>
      </w:pPr>
      <w:r>
        <w:t>В СФЕРЕ ВЕТЕРИНАРИИ, РАСПОЛОЖЕННЫХ В ПОСЕЛКАХ</w:t>
      </w:r>
    </w:p>
    <w:p w:rsidR="005A2F00" w:rsidRDefault="00885D21">
      <w:pPr>
        <w:pStyle w:val="ConsPlusTitle0"/>
        <w:jc w:val="center"/>
      </w:pPr>
      <w:r>
        <w:t>ГОРОДСКОГО ТИПА И СЕЛЬСКИХ НАСЕЛЕННЫХ ПУНКТАХ, И РАБОТНИКОВ,</w:t>
      </w:r>
    </w:p>
    <w:p w:rsidR="005A2F00" w:rsidRDefault="00885D21">
      <w:pPr>
        <w:pStyle w:val="ConsPlusTitle0"/>
        <w:jc w:val="center"/>
      </w:pPr>
      <w:r>
        <w:t>ОСУЩЕСТВЛЯЮЩИХ РАБОТУ В ОБОСОБЛЕННЫХ СТРУКТУРНЫХ</w:t>
      </w:r>
    </w:p>
    <w:p w:rsidR="005A2F00" w:rsidRDefault="00885D21">
      <w:pPr>
        <w:pStyle w:val="ConsPlusTitle0"/>
        <w:jc w:val="center"/>
      </w:pPr>
      <w:r>
        <w:t>ПОДРАЗДЕЛЕНИЯХ ОРГАНИЗАЦИЙ, ВХОДЯЩИХ В СИСТЕМУ</w:t>
      </w:r>
    </w:p>
    <w:p w:rsidR="005A2F00" w:rsidRDefault="00885D21">
      <w:pPr>
        <w:pStyle w:val="ConsPlusTitle0"/>
        <w:jc w:val="center"/>
      </w:pPr>
      <w:r>
        <w:t>ГОСУДАРСТВЕННОЙ ВЕТЕРИНАРНОЙ СЛУЖБЫ РОССИЙСКОЙ ФЕДЕРАЦИИ,</w:t>
      </w:r>
    </w:p>
    <w:p w:rsidR="005A2F00" w:rsidRDefault="00885D21">
      <w:pPr>
        <w:pStyle w:val="ConsPlusTitle0"/>
        <w:jc w:val="center"/>
      </w:pPr>
      <w:r>
        <w:t>ПОДВЕДОМСТВЕННЫХ УПОЛНОМОЧЕННОМУ ИСПОЛНИТ</w:t>
      </w:r>
      <w:r>
        <w:t>ЕЛЬНОМУ ОРГАНУ</w:t>
      </w:r>
    </w:p>
    <w:p w:rsidR="005A2F00" w:rsidRDefault="00885D21">
      <w:pPr>
        <w:pStyle w:val="ConsPlusTitle0"/>
        <w:jc w:val="center"/>
      </w:pPr>
      <w:r>
        <w:t>ГОСУДАРСТВЕННОЙ ВЛАСТИ СВЕРДЛОВСКОЙ ОБЛАСТИ В СФЕРЕ</w:t>
      </w:r>
    </w:p>
    <w:p w:rsidR="005A2F00" w:rsidRDefault="00885D21">
      <w:pPr>
        <w:pStyle w:val="ConsPlusTitle0"/>
        <w:jc w:val="center"/>
      </w:pPr>
      <w:r>
        <w:t>ВЕТЕРИНАРИИ, РАСПОЛОЖЕННЫХ В ПОСЕЛКАХ ГОРОДСКОГО ТИПА</w:t>
      </w:r>
    </w:p>
    <w:p w:rsidR="005A2F00" w:rsidRDefault="00885D21">
      <w:pPr>
        <w:pStyle w:val="ConsPlusTitle0"/>
        <w:jc w:val="center"/>
      </w:pPr>
      <w:r>
        <w:t>И СЕЛЬСКИХ НАСЕЛЕННЫХ ПУНКТАХ, КОТОРЫМ ПРЕДОСТАВЛЯЕТСЯ</w:t>
      </w:r>
    </w:p>
    <w:p w:rsidR="005A2F00" w:rsidRDefault="00885D21">
      <w:pPr>
        <w:pStyle w:val="ConsPlusTitle0"/>
        <w:jc w:val="center"/>
      </w:pPr>
      <w:r>
        <w:t>КОМПЕНСАЦИЯ РАСХОДОВ НА ОПЛАТУ ЖИЛОГО ПОМЕЩЕНИЯ</w:t>
      </w:r>
    </w:p>
    <w:p w:rsidR="005A2F00" w:rsidRDefault="00885D21">
      <w:pPr>
        <w:pStyle w:val="ConsPlusTitle0"/>
        <w:jc w:val="center"/>
      </w:pPr>
      <w:r>
        <w:t>И КОММУНАЛЬНЫХ УСЛУГ</w:t>
      </w:r>
    </w:p>
    <w:p w:rsidR="005A2F00" w:rsidRDefault="005A2F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2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25.12.2014 </w:t>
            </w:r>
            <w:hyperlink r:id="rId263" w:tooltip="Постановление Правительства Свердловской области от 25.12.2014 N 1198-ПП &quot;О внесении изменений в перечень должностей работников государственных учреждений Свердловской области, входящих в систему государственной ветеринарной службы Российской Федерации, распол">
              <w:r>
                <w:rPr>
                  <w:color w:val="0000FF"/>
                </w:rPr>
                <w:t>N 1198-ПП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264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265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399-ПП</w:t>
              </w:r>
            </w:hyperlink>
            <w:r>
              <w:rPr>
                <w:color w:val="392C69"/>
              </w:rPr>
              <w:t>,</w:t>
            </w:r>
          </w:p>
          <w:p w:rsidR="005A2F00" w:rsidRDefault="00885D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266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6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F00" w:rsidRDefault="005A2F00">
            <w:pPr>
              <w:pStyle w:val="ConsPlusNormal0"/>
            </w:pPr>
          </w:p>
        </w:tc>
      </w:tr>
    </w:tbl>
    <w:p w:rsidR="005A2F00" w:rsidRDefault="005A2F00">
      <w:pPr>
        <w:pStyle w:val="ConsPlusNormal0"/>
        <w:jc w:val="both"/>
      </w:pPr>
    </w:p>
    <w:p w:rsidR="005A2F00" w:rsidRDefault="00885D21">
      <w:pPr>
        <w:pStyle w:val="ConsPlusNormal0"/>
        <w:ind w:firstLine="540"/>
        <w:jc w:val="both"/>
      </w:pPr>
      <w:r>
        <w:t>1. Руководитель (начальник ветеринарной станции по борьбе с болезнями животных, директор ветеринарной лаборатории).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2. Заместитель руководителя (главный ветеринарный врач - заместитель начальника ветеринарной станции по борьбе с болезнями животных).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3. Заведующий ветеринарной лечебницей.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4. Заведующий ветеринарным участком.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5. Заведующий ветеринарным пунктом.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6. Ветерин</w:t>
      </w:r>
      <w:r>
        <w:t>арный врач.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6-1. Ведущий ветеринарный врач.</w:t>
      </w:r>
    </w:p>
    <w:p w:rsidR="005A2F00" w:rsidRDefault="00885D21">
      <w:pPr>
        <w:pStyle w:val="ConsPlusNormal0"/>
        <w:jc w:val="both"/>
      </w:pPr>
      <w:r>
        <w:t xml:space="preserve">(п. 6-1 введен </w:t>
      </w:r>
      <w:hyperlink r:id="rId268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28.06.2019 N 399-ПП)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6-2. Ветеринарный врач I категории.</w:t>
      </w:r>
    </w:p>
    <w:p w:rsidR="005A2F00" w:rsidRDefault="00885D21">
      <w:pPr>
        <w:pStyle w:val="ConsPlusNormal0"/>
        <w:jc w:val="both"/>
      </w:pPr>
      <w:r>
        <w:t xml:space="preserve">(п. 6-2 введен </w:t>
      </w:r>
      <w:hyperlink r:id="rId269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28.06.2019 N 399-ПП)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7. Ветер</w:t>
      </w:r>
      <w:r>
        <w:t>инарный фельдшер.</w:t>
      </w:r>
    </w:p>
    <w:p w:rsidR="005A2F00" w:rsidRDefault="00885D21">
      <w:pPr>
        <w:pStyle w:val="ConsPlusNormal0"/>
        <w:spacing w:before="240"/>
        <w:ind w:firstLine="540"/>
        <w:jc w:val="both"/>
      </w:pPr>
      <w:r>
        <w:t>8. Лаборант ветеринарной лаборатории (до 20.07.2012 - лаборант).</w:t>
      </w: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jc w:val="both"/>
      </w:pPr>
    </w:p>
    <w:p w:rsidR="005A2F00" w:rsidRDefault="005A2F0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A2F00">
      <w:headerReference w:type="default" r:id="rId270"/>
      <w:footerReference w:type="default" r:id="rId271"/>
      <w:headerReference w:type="first" r:id="rId272"/>
      <w:footerReference w:type="first" r:id="rId27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5D21">
      <w:r>
        <w:separator/>
      </w:r>
    </w:p>
  </w:endnote>
  <w:endnote w:type="continuationSeparator" w:id="0">
    <w:p w:rsidR="00000000" w:rsidRDefault="0088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A2F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2F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39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A2F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A2F0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2F0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2F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2F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2F0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2F0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2F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2F00" w:rsidRDefault="00885D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2F00" w:rsidRDefault="00885D2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5A2F00" w:rsidRDefault="00885D2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5A2F00" w:rsidRDefault="00885D2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5D21">
      <w:r>
        <w:separator/>
      </w:r>
    </w:p>
  </w:footnote>
  <w:footnote w:type="continuationSeparator" w:id="0">
    <w:p w:rsidR="00000000" w:rsidRDefault="00885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A2F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2F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A2F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5A2F0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2F0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2F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2F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</w:t>
          </w:r>
          <w:r>
            <w:rPr>
              <w:rFonts w:ascii="Tahoma" w:hAnsi="Tahoma" w:cs="Tahoma"/>
              <w:sz w:val="16"/>
              <w:szCs w:val="16"/>
            </w:rPr>
            <w:t>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2F0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2F0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Свердловской области </w:t>
          </w:r>
          <w:r>
            <w:rPr>
              <w:rFonts w:ascii="Tahoma" w:hAnsi="Tahoma" w:cs="Tahoma"/>
              <w:sz w:val="16"/>
              <w:szCs w:val="16"/>
            </w:rPr>
            <w:t>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2F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2F00" w:rsidRDefault="00885D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690-ПП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5A2F00" w:rsidRDefault="00885D2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5A2F00" w:rsidRDefault="005A2F0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2F00" w:rsidRDefault="005A2F0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00"/>
    <w:rsid w:val="005A2F00"/>
    <w:rsid w:val="0088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06870-7CBB-4354-99EB-0EE7AF51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1&amp;n=291082&amp;date=18.02.2026&amp;dst=100060&amp;field=134" TargetMode="External"/><Relationship Id="rId21" Type="http://schemas.openxmlformats.org/officeDocument/2006/relationships/hyperlink" Target="https://login.consultant.ru/link/?req=doc&amp;base=RLAW071&amp;n=400688&amp;date=18.02.2026&amp;dst=100068&amp;field=134" TargetMode="External"/><Relationship Id="rId63" Type="http://schemas.openxmlformats.org/officeDocument/2006/relationships/hyperlink" Target="https://login.consultant.ru/link/?req=doc&amp;base=RLAW071&amp;n=90718&amp;date=18.02.2026&amp;dst=100101&amp;field=134" TargetMode="External"/><Relationship Id="rId159" Type="http://schemas.openxmlformats.org/officeDocument/2006/relationships/hyperlink" Target="https://login.consultant.ru/link/?req=doc&amp;base=RLAW071&amp;n=373414&amp;date=18.02.2026&amp;dst=100222&amp;field=134" TargetMode="External"/><Relationship Id="rId170" Type="http://schemas.openxmlformats.org/officeDocument/2006/relationships/hyperlink" Target="https://login.consultant.ru/link/?req=doc&amp;base=RLAW071&amp;n=373414&amp;date=18.02.2026&amp;dst=100254&amp;field=134" TargetMode="External"/><Relationship Id="rId226" Type="http://schemas.openxmlformats.org/officeDocument/2006/relationships/footer" Target="footer4.xml"/><Relationship Id="rId268" Type="http://schemas.openxmlformats.org/officeDocument/2006/relationships/hyperlink" Target="https://login.consultant.ru/link/?req=doc&amp;base=RLAW071&amp;n=254255&amp;date=18.02.2026&amp;dst=100020&amp;field=134" TargetMode="External"/><Relationship Id="rId32" Type="http://schemas.openxmlformats.org/officeDocument/2006/relationships/hyperlink" Target="https://login.consultant.ru/link/?req=doc&amp;base=RLAW071&amp;n=318400&amp;date=18.02.2026&amp;dst=100067&amp;field=134" TargetMode="External"/><Relationship Id="rId74" Type="http://schemas.openxmlformats.org/officeDocument/2006/relationships/hyperlink" Target="https://login.consultant.ru/link/?req=doc&amp;base=RLAW071&amp;n=182879&amp;date=18.02.2026&amp;dst=100005&amp;field=134" TargetMode="External"/><Relationship Id="rId128" Type="http://schemas.openxmlformats.org/officeDocument/2006/relationships/hyperlink" Target="https://login.consultant.ru/link/?req=doc&amp;base=RLAW071&amp;n=416276&amp;date=18.02.2026&amp;dst=100371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071&amp;n=373414&amp;date=18.02.2026&amp;dst=100187&amp;field=134" TargetMode="External"/><Relationship Id="rId160" Type="http://schemas.openxmlformats.org/officeDocument/2006/relationships/hyperlink" Target="https://login.consultant.ru/link/?req=doc&amp;base=RLAW071&amp;n=373414&amp;date=18.02.2026&amp;dst=100227&amp;field=134" TargetMode="External"/><Relationship Id="rId181" Type="http://schemas.openxmlformats.org/officeDocument/2006/relationships/hyperlink" Target="https://login.consultant.ru/link/?req=doc&amp;base=RLAW071&amp;n=233800&amp;date=18.02.2026&amp;dst=100033&amp;field=134" TargetMode="External"/><Relationship Id="rId216" Type="http://schemas.openxmlformats.org/officeDocument/2006/relationships/hyperlink" Target="https://login.consultant.ru/link/?req=doc&amp;base=RLAW071&amp;n=368254&amp;date=18.02.2026&amp;dst=100008&amp;field=134" TargetMode="External"/><Relationship Id="rId237" Type="http://schemas.openxmlformats.org/officeDocument/2006/relationships/header" Target="header6.xml"/><Relationship Id="rId258" Type="http://schemas.openxmlformats.org/officeDocument/2006/relationships/hyperlink" Target="https://login.consultant.ru/link/?req=doc&amp;base=RLAW071&amp;n=373414&amp;date=18.02.2026&amp;dst=100277&amp;field=134" TargetMode="External"/><Relationship Id="rId22" Type="http://schemas.openxmlformats.org/officeDocument/2006/relationships/hyperlink" Target="https://login.consultant.ru/link/?req=doc&amp;base=RLAW071&amp;n=386583&amp;date=18.02.2026&amp;dst=100115&amp;field=134" TargetMode="External"/><Relationship Id="rId43" Type="http://schemas.openxmlformats.org/officeDocument/2006/relationships/hyperlink" Target="https://login.consultant.ru/link/?req=doc&amp;base=RLAW071&amp;n=381066&amp;date=18.02.2026&amp;dst=100011&amp;field=134" TargetMode="External"/><Relationship Id="rId64" Type="http://schemas.openxmlformats.org/officeDocument/2006/relationships/hyperlink" Target="https://login.consultant.ru/link/?req=doc&amp;base=RLAW071&amp;n=90718&amp;date=18.02.2026&amp;dst=100102&amp;field=134" TargetMode="External"/><Relationship Id="rId118" Type="http://schemas.openxmlformats.org/officeDocument/2006/relationships/hyperlink" Target="https://login.consultant.ru/link/?req=doc&amp;base=LAW&amp;n=523355&amp;date=18.02.2026" TargetMode="External"/><Relationship Id="rId139" Type="http://schemas.openxmlformats.org/officeDocument/2006/relationships/hyperlink" Target="https://login.consultant.ru/link/?req=doc&amp;base=RLAW071&amp;n=373414&amp;date=18.02.2026&amp;dst=100192&amp;field=134" TargetMode="External"/><Relationship Id="rId85" Type="http://schemas.openxmlformats.org/officeDocument/2006/relationships/hyperlink" Target="https://login.consultant.ru/link/?req=doc&amp;base=RLAW071&amp;n=386585&amp;date=18.02.2026&amp;dst=100062&amp;field=134" TargetMode="External"/><Relationship Id="rId150" Type="http://schemas.openxmlformats.org/officeDocument/2006/relationships/hyperlink" Target="https://login.consultant.ru/link/?req=doc&amp;base=RLAW071&amp;n=209962&amp;date=18.02.2026&amp;dst=100053&amp;field=134" TargetMode="External"/><Relationship Id="rId171" Type="http://schemas.openxmlformats.org/officeDocument/2006/relationships/hyperlink" Target="https://login.consultant.ru/link/?req=doc&amp;base=RLAW071&amp;n=373414&amp;date=18.02.2026&amp;dst=100255&amp;field=134" TargetMode="External"/><Relationship Id="rId192" Type="http://schemas.openxmlformats.org/officeDocument/2006/relationships/hyperlink" Target="https://login.consultant.ru/link/?req=doc&amp;base=RLAW071&amp;n=373414&amp;date=18.02.2026&amp;dst=100266&amp;field=134" TargetMode="External"/><Relationship Id="rId206" Type="http://schemas.openxmlformats.org/officeDocument/2006/relationships/hyperlink" Target="https://login.consultant.ru/link/?req=doc&amp;base=RLAW071&amp;n=373414&amp;date=18.02.2026&amp;dst=100270&amp;field=134" TargetMode="External"/><Relationship Id="rId227" Type="http://schemas.openxmlformats.org/officeDocument/2006/relationships/hyperlink" Target="https://login.consultant.ru/link/?req=doc&amp;base=RLAW071&amp;n=318400&amp;date=18.02.2026&amp;dst=100095&amp;field=134" TargetMode="External"/><Relationship Id="rId248" Type="http://schemas.openxmlformats.org/officeDocument/2006/relationships/hyperlink" Target="https://login.consultant.ru/link/?req=doc&amp;base=RLAW071&amp;n=368254&amp;date=18.02.2026&amp;dst=100009&amp;field=134" TargetMode="External"/><Relationship Id="rId269" Type="http://schemas.openxmlformats.org/officeDocument/2006/relationships/hyperlink" Target="https://login.consultant.ru/link/?req=doc&amp;base=RLAW071&amp;n=254255&amp;date=18.02.2026&amp;dst=100022&amp;field=134" TargetMode="External"/><Relationship Id="rId12" Type="http://schemas.openxmlformats.org/officeDocument/2006/relationships/hyperlink" Target="https://login.consultant.ru/link/?req=doc&amp;base=RLAW071&amp;n=144283&amp;date=18.02.2026&amp;dst=100005&amp;field=134" TargetMode="External"/><Relationship Id="rId33" Type="http://schemas.openxmlformats.org/officeDocument/2006/relationships/hyperlink" Target="https://login.consultant.ru/link/?req=doc&amp;base=RLAW071&amp;n=323793&amp;date=18.02.2026&amp;dst=100011&amp;field=134" TargetMode="External"/><Relationship Id="rId108" Type="http://schemas.openxmlformats.org/officeDocument/2006/relationships/hyperlink" Target="https://login.consultant.ru/link/?req=doc&amp;base=RLAW071&amp;n=254255&amp;date=18.02.2026&amp;dst=100014&amp;field=134" TargetMode="External"/><Relationship Id="rId129" Type="http://schemas.openxmlformats.org/officeDocument/2006/relationships/hyperlink" Target="https://login.consultant.ru/link/?req=doc&amp;base=RLAW071&amp;n=173632&amp;date=18.02.2026&amp;dst=100009&amp;field=134" TargetMode="External"/><Relationship Id="rId54" Type="http://schemas.openxmlformats.org/officeDocument/2006/relationships/hyperlink" Target="https://login.consultant.ru/link/?req=doc&amp;base=RLAW071&amp;n=373414&amp;date=18.02.2026&amp;dst=100186&amp;field=134" TargetMode="External"/><Relationship Id="rId75" Type="http://schemas.openxmlformats.org/officeDocument/2006/relationships/hyperlink" Target="https://login.consultant.ru/link/?req=doc&amp;base=RLAW071&amp;n=195978&amp;date=18.02.2026&amp;dst=100023&amp;field=134" TargetMode="External"/><Relationship Id="rId96" Type="http://schemas.openxmlformats.org/officeDocument/2006/relationships/hyperlink" Target="https://login.consultant.ru/link/?req=doc&amp;base=RLAW071&amp;n=391868&amp;date=18.02.2026&amp;dst=100020&amp;field=134" TargetMode="External"/><Relationship Id="rId140" Type="http://schemas.openxmlformats.org/officeDocument/2006/relationships/hyperlink" Target="https://login.consultant.ru/link/?req=doc&amp;base=LAW&amp;n=523235&amp;date=18.02.2026" TargetMode="External"/><Relationship Id="rId161" Type="http://schemas.openxmlformats.org/officeDocument/2006/relationships/hyperlink" Target="https://login.consultant.ru/link/?req=doc&amp;base=RLAW071&amp;n=391868&amp;date=18.02.2026&amp;dst=100023&amp;field=134" TargetMode="External"/><Relationship Id="rId182" Type="http://schemas.openxmlformats.org/officeDocument/2006/relationships/hyperlink" Target="https://login.consultant.ru/link/?req=doc&amp;base=RLAW071&amp;n=389845&amp;date=18.02.2026&amp;dst=100029&amp;field=134" TargetMode="External"/><Relationship Id="rId217" Type="http://schemas.openxmlformats.org/officeDocument/2006/relationships/hyperlink" Target="https://login.consultant.ru/link/?req=doc&amp;base=RLAW071&amp;n=373414&amp;date=18.02.2026&amp;dst=100188&amp;field=134" TargetMode="External"/><Relationship Id="rId6" Type="http://schemas.openxmlformats.org/officeDocument/2006/relationships/image" Target="media/image1.png"/><Relationship Id="rId238" Type="http://schemas.openxmlformats.org/officeDocument/2006/relationships/footer" Target="footer6.xml"/><Relationship Id="rId259" Type="http://schemas.openxmlformats.org/officeDocument/2006/relationships/hyperlink" Target="https://login.consultant.ru/link/?req=doc&amp;base=RLAW071&amp;n=368254&amp;date=18.02.2026&amp;dst=100010&amp;field=134" TargetMode="External"/><Relationship Id="rId23" Type="http://schemas.openxmlformats.org/officeDocument/2006/relationships/hyperlink" Target="https://login.consultant.ru/link/?req=doc&amp;base=RLAW071&amp;n=254255&amp;date=18.02.2026&amp;dst=100009&amp;field=134" TargetMode="External"/><Relationship Id="rId119" Type="http://schemas.openxmlformats.org/officeDocument/2006/relationships/hyperlink" Target="https://login.consultant.ru/link/?req=doc&amp;base=RLAW071&amp;n=318400&amp;date=18.02.2026&amp;dst=100068&amp;field=134" TargetMode="External"/><Relationship Id="rId270" Type="http://schemas.openxmlformats.org/officeDocument/2006/relationships/header" Target="header9.xml"/><Relationship Id="rId44" Type="http://schemas.openxmlformats.org/officeDocument/2006/relationships/hyperlink" Target="https://login.consultant.ru/link/?req=doc&amp;base=RLAW071&amp;n=405470&amp;date=18.02.2026" TargetMode="External"/><Relationship Id="rId65" Type="http://schemas.openxmlformats.org/officeDocument/2006/relationships/hyperlink" Target="https://login.consultant.ru/link/?req=doc&amp;base=RLAW071&amp;n=90718&amp;date=18.02.2026&amp;dst=100105&amp;field=134" TargetMode="External"/><Relationship Id="rId86" Type="http://schemas.openxmlformats.org/officeDocument/2006/relationships/hyperlink" Target="https://login.consultant.ru/link/?req=doc&amp;base=RLAW071&amp;n=291082&amp;date=18.02.2026&amp;dst=100059&amp;field=134" TargetMode="External"/><Relationship Id="rId130" Type="http://schemas.openxmlformats.org/officeDocument/2006/relationships/hyperlink" Target="https://login.consultant.ru/link/?req=doc&amp;base=RLAW071&amp;n=416276&amp;date=18.02.2026&amp;dst=100308&amp;field=134" TargetMode="External"/><Relationship Id="rId151" Type="http://schemas.openxmlformats.org/officeDocument/2006/relationships/hyperlink" Target="https://login.consultant.ru/link/?req=doc&amp;base=RLAW071&amp;n=314622&amp;date=18.02.2026&amp;dst=100020&amp;field=134" TargetMode="External"/><Relationship Id="rId172" Type="http://schemas.openxmlformats.org/officeDocument/2006/relationships/hyperlink" Target="https://login.consultant.ru/link/?req=doc&amp;base=RLAW071&amp;n=373414&amp;date=18.02.2026&amp;dst=100256&amp;field=134" TargetMode="External"/><Relationship Id="rId193" Type="http://schemas.openxmlformats.org/officeDocument/2006/relationships/hyperlink" Target="https://login.consultant.ru/link/?req=doc&amp;base=RLAW071&amp;n=373414&amp;date=18.02.2026&amp;dst=100190&amp;field=134" TargetMode="External"/><Relationship Id="rId207" Type="http://schemas.openxmlformats.org/officeDocument/2006/relationships/hyperlink" Target="https://login.consultant.ru/link/?req=doc&amp;base=RLAW071&amp;n=318400&amp;date=18.02.2026&amp;dst=100092&amp;field=134" TargetMode="External"/><Relationship Id="rId228" Type="http://schemas.openxmlformats.org/officeDocument/2006/relationships/hyperlink" Target="https://login.consultant.ru/link/?req=doc&amp;base=RLAW071&amp;n=348886&amp;date=18.02.2026&amp;dst=100027&amp;field=134" TargetMode="External"/><Relationship Id="rId249" Type="http://schemas.openxmlformats.org/officeDocument/2006/relationships/hyperlink" Target="https://login.consultant.ru/link/?req=doc&amp;base=RLAW071&amp;n=373414&amp;date=18.02.2026&amp;dst=100188&amp;field=134" TargetMode="External"/><Relationship Id="rId13" Type="http://schemas.openxmlformats.org/officeDocument/2006/relationships/hyperlink" Target="https://login.consultant.ru/link/?req=doc&amp;base=RLAW071&amp;n=389845&amp;date=18.02.2026&amp;dst=100019&amp;field=134" TargetMode="External"/><Relationship Id="rId109" Type="http://schemas.openxmlformats.org/officeDocument/2006/relationships/hyperlink" Target="https://login.consultant.ru/link/?req=doc&amp;base=RLAW071&amp;n=373414&amp;date=18.02.2026&amp;dst=100189&amp;field=134" TargetMode="External"/><Relationship Id="rId260" Type="http://schemas.openxmlformats.org/officeDocument/2006/relationships/hyperlink" Target="https://login.consultant.ru/link/?req=doc&amp;base=RLAW071&amp;n=418158&amp;date=18.02.2026&amp;dst=100007&amp;field=134" TargetMode="External"/><Relationship Id="rId34" Type="http://schemas.openxmlformats.org/officeDocument/2006/relationships/hyperlink" Target="https://login.consultant.ru/link/?req=doc&amp;base=RLAW071&amp;n=348886&amp;date=18.02.2026&amp;dst=100011&amp;field=134" TargetMode="External"/><Relationship Id="rId55" Type="http://schemas.openxmlformats.org/officeDocument/2006/relationships/hyperlink" Target="https://login.consultant.ru/link/?req=doc&amp;base=RLAW071&amp;n=348886&amp;date=18.02.2026&amp;dst=100013&amp;field=134" TargetMode="External"/><Relationship Id="rId76" Type="http://schemas.openxmlformats.org/officeDocument/2006/relationships/hyperlink" Target="https://login.consultant.ru/link/?req=doc&amp;base=RLAW071&amp;n=209962&amp;date=18.02.2026&amp;dst=100052&amp;field=134" TargetMode="External"/><Relationship Id="rId97" Type="http://schemas.openxmlformats.org/officeDocument/2006/relationships/hyperlink" Target="https://login.consultant.ru/link/?req=doc&amp;base=RLAW071&amp;n=393361&amp;date=18.02.2026&amp;dst=100045&amp;field=134" TargetMode="External"/><Relationship Id="rId120" Type="http://schemas.openxmlformats.org/officeDocument/2006/relationships/hyperlink" Target="https://login.consultant.ru/link/?req=doc&amp;base=RLAW071&amp;n=373414&amp;date=18.02.2026&amp;dst=100191&amp;field=134" TargetMode="External"/><Relationship Id="rId141" Type="http://schemas.openxmlformats.org/officeDocument/2006/relationships/hyperlink" Target="https://login.consultant.ru/link/?req=doc&amp;base=RLAW071&amp;n=373414&amp;date=18.02.2026&amp;dst=100200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508668&amp;date=18.02.2026" TargetMode="External"/><Relationship Id="rId183" Type="http://schemas.openxmlformats.org/officeDocument/2006/relationships/hyperlink" Target="https://login.consultant.ru/link/?req=doc&amp;base=RLAW071&amp;n=373529&amp;date=18.02.2026&amp;dst=100432&amp;field=134" TargetMode="External"/><Relationship Id="rId218" Type="http://schemas.openxmlformats.org/officeDocument/2006/relationships/hyperlink" Target="https://login.consultant.ru/link/?req=doc&amp;base=RLAW071&amp;n=373414&amp;date=18.02.2026&amp;dst=100273&amp;field=134" TargetMode="External"/><Relationship Id="rId239" Type="http://schemas.openxmlformats.org/officeDocument/2006/relationships/hyperlink" Target="https://login.consultant.ru/link/?req=doc&amp;base=RLAW071&amp;n=394257&amp;date=18.02.2026" TargetMode="External"/><Relationship Id="rId250" Type="http://schemas.openxmlformats.org/officeDocument/2006/relationships/hyperlink" Target="https://login.consultant.ru/link/?req=doc&amp;base=RLAW071&amp;n=126602&amp;date=18.02.2026&amp;dst=100017&amp;field=134" TargetMode="External"/><Relationship Id="rId271" Type="http://schemas.openxmlformats.org/officeDocument/2006/relationships/footer" Target="footer9.xml"/><Relationship Id="rId24" Type="http://schemas.openxmlformats.org/officeDocument/2006/relationships/hyperlink" Target="https://login.consultant.ru/link/?req=doc&amp;base=RLAW071&amp;n=254257&amp;date=18.02.2026&amp;dst=100026&amp;field=134" TargetMode="External"/><Relationship Id="rId45" Type="http://schemas.openxmlformats.org/officeDocument/2006/relationships/hyperlink" Target="https://login.consultant.ru/link/?req=doc&amp;base=RLAW071&amp;n=238109&amp;date=18.02.2026&amp;dst=100032&amp;field=134" TargetMode="External"/><Relationship Id="rId66" Type="http://schemas.openxmlformats.org/officeDocument/2006/relationships/hyperlink" Target="https://login.consultant.ru/link/?req=doc&amp;base=RLAW071&amp;n=90718&amp;date=18.02.2026&amp;dst=100133&amp;field=134" TargetMode="External"/><Relationship Id="rId87" Type="http://schemas.openxmlformats.org/officeDocument/2006/relationships/hyperlink" Target="https://login.consultant.ru/link/?req=doc&amp;base=RLAW071&amp;n=309353&amp;date=18.02.2026&amp;dst=100063&amp;field=134" TargetMode="External"/><Relationship Id="rId110" Type="http://schemas.openxmlformats.org/officeDocument/2006/relationships/hyperlink" Target="https://login.consultant.ru/link/?req=doc&amp;base=RLAW071&amp;n=182879&amp;date=18.02.2026&amp;dst=100006&amp;field=134" TargetMode="External"/><Relationship Id="rId131" Type="http://schemas.openxmlformats.org/officeDocument/2006/relationships/hyperlink" Target="https://login.consultant.ru/link/?req=doc&amp;base=RLAW071&amp;n=126602&amp;date=18.02.2026&amp;dst=100013&amp;field=134" TargetMode="External"/><Relationship Id="rId152" Type="http://schemas.openxmlformats.org/officeDocument/2006/relationships/hyperlink" Target="https://login.consultant.ru/link/?req=doc&amp;base=RLAW071&amp;n=348886&amp;date=18.02.2026&amp;dst=100019&amp;field=134" TargetMode="External"/><Relationship Id="rId173" Type="http://schemas.openxmlformats.org/officeDocument/2006/relationships/hyperlink" Target="https://login.consultant.ru/link/?req=doc&amp;base=RLAW071&amp;n=373414&amp;date=18.02.2026&amp;dst=100258&amp;field=134" TargetMode="External"/><Relationship Id="rId194" Type="http://schemas.openxmlformats.org/officeDocument/2006/relationships/hyperlink" Target="https://login.consultant.ru/link/?req=doc&amp;base=RLAW071&amp;n=318400&amp;date=18.02.2026&amp;dst=100083&amp;field=134" TargetMode="External"/><Relationship Id="rId208" Type="http://schemas.openxmlformats.org/officeDocument/2006/relationships/hyperlink" Target="https://login.consultant.ru/link/?req=doc&amp;base=RLAW071&amp;n=396706&amp;date=18.02.2026&amp;dst=100045&amp;field=134" TargetMode="External"/><Relationship Id="rId229" Type="http://schemas.openxmlformats.org/officeDocument/2006/relationships/hyperlink" Target="https://login.consultant.ru/link/?req=doc&amp;base=RLAW071&amp;n=373414&amp;date=18.02.2026&amp;dst=100188&amp;field=134" TargetMode="External"/><Relationship Id="rId240" Type="http://schemas.openxmlformats.org/officeDocument/2006/relationships/hyperlink" Target="https://login.consultant.ru/link/?req=doc&amp;base=RLAW071&amp;n=381066&amp;date=18.02.2026" TargetMode="External"/><Relationship Id="rId261" Type="http://schemas.openxmlformats.org/officeDocument/2006/relationships/hyperlink" Target="https://login.consultant.ru/link/?req=doc&amp;base=RLAW071&amp;n=373414&amp;date=18.02.2026&amp;dst=100279&amp;field=134" TargetMode="External"/><Relationship Id="rId14" Type="http://schemas.openxmlformats.org/officeDocument/2006/relationships/hyperlink" Target="https://login.consultant.ru/link/?req=doc&amp;base=RLAW071&amp;n=173632&amp;date=18.02.2026&amp;dst=100005&amp;field=134" TargetMode="External"/><Relationship Id="rId35" Type="http://schemas.openxmlformats.org/officeDocument/2006/relationships/hyperlink" Target="https://login.consultant.ru/link/?req=doc&amp;base=RLAW071&amp;n=368254&amp;date=18.02.2026&amp;dst=100005&amp;field=134" TargetMode="External"/><Relationship Id="rId56" Type="http://schemas.openxmlformats.org/officeDocument/2006/relationships/hyperlink" Target="https://login.consultant.ru/link/?req=doc&amp;base=RLAW071&amp;n=254255&amp;date=18.02.2026&amp;dst=100011&amp;field=134" TargetMode="External"/><Relationship Id="rId77" Type="http://schemas.openxmlformats.org/officeDocument/2006/relationships/hyperlink" Target="https://login.consultant.ru/link/?req=doc&amp;base=RLAW071&amp;n=219847&amp;date=18.02.2026&amp;dst=100015&amp;field=134" TargetMode="External"/><Relationship Id="rId100" Type="http://schemas.openxmlformats.org/officeDocument/2006/relationships/hyperlink" Target="https://login.consultant.ru/link/?req=doc&amp;base=RLAW071&amp;n=394257&amp;date=18.02.2026&amp;dst=100388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RLAW071&amp;n=416276&amp;date=18.02.2026&amp;dst=100309&amp;field=134" TargetMode="External"/><Relationship Id="rId121" Type="http://schemas.openxmlformats.org/officeDocument/2006/relationships/hyperlink" Target="https://login.consultant.ru/link/?req=doc&amp;base=RLAW071&amp;n=291082&amp;date=18.02.2026&amp;dst=100062&amp;field=134" TargetMode="External"/><Relationship Id="rId142" Type="http://schemas.openxmlformats.org/officeDocument/2006/relationships/hyperlink" Target="https://login.consultant.ru/link/?req=doc&amp;base=RLAW071&amp;n=373414&amp;date=18.02.2026&amp;dst=100205&amp;field=134" TargetMode="External"/><Relationship Id="rId163" Type="http://schemas.openxmlformats.org/officeDocument/2006/relationships/hyperlink" Target="https://login.consultant.ru/link/?req=doc&amp;base=RLAW071&amp;n=373414&amp;date=18.02.2026&amp;dst=100228&amp;field=134" TargetMode="External"/><Relationship Id="rId184" Type="http://schemas.openxmlformats.org/officeDocument/2006/relationships/hyperlink" Target="https://login.consultant.ru/link/?req=doc&amp;base=RLAW071&amp;n=348886&amp;date=18.02.2026&amp;dst=100023&amp;field=134" TargetMode="External"/><Relationship Id="rId219" Type="http://schemas.openxmlformats.org/officeDocument/2006/relationships/header" Target="header1.xml"/><Relationship Id="rId230" Type="http://schemas.openxmlformats.org/officeDocument/2006/relationships/hyperlink" Target="https://login.consultant.ru/link/?req=doc&amp;base=RLAW071&amp;n=209962&amp;date=18.02.2026&amp;dst=100060&amp;field=134" TargetMode="External"/><Relationship Id="rId251" Type="http://schemas.openxmlformats.org/officeDocument/2006/relationships/hyperlink" Target="https://login.consultant.ru/link/?req=doc&amp;base=RLAW071&amp;n=173632&amp;date=18.02.2026&amp;dst=100015&amp;field=134" TargetMode="External"/><Relationship Id="rId25" Type="http://schemas.openxmlformats.org/officeDocument/2006/relationships/hyperlink" Target="https://login.consultant.ru/link/?req=doc&amp;base=RLAW071&amp;n=277225&amp;date=18.02.2026&amp;dst=100024&amp;field=134" TargetMode="External"/><Relationship Id="rId46" Type="http://schemas.openxmlformats.org/officeDocument/2006/relationships/hyperlink" Target="https://login.consultant.ru/link/?req=doc&amp;base=RLAW071&amp;n=417499&amp;date=18.02.2026&amp;dst=100205&amp;field=134" TargetMode="External"/><Relationship Id="rId67" Type="http://schemas.openxmlformats.org/officeDocument/2006/relationships/hyperlink" Target="https://login.consultant.ru/link/?req=doc&amp;base=RLAW071&amp;n=90718&amp;date=18.02.2026&amp;dst=100106&amp;field=134" TargetMode="External"/><Relationship Id="rId272" Type="http://schemas.openxmlformats.org/officeDocument/2006/relationships/header" Target="header10.xml"/><Relationship Id="rId88" Type="http://schemas.openxmlformats.org/officeDocument/2006/relationships/hyperlink" Target="https://login.consultant.ru/link/?req=doc&amp;base=RLAW071&amp;n=309224&amp;date=18.02.2026&amp;dst=100081&amp;field=134" TargetMode="External"/><Relationship Id="rId111" Type="http://schemas.openxmlformats.org/officeDocument/2006/relationships/hyperlink" Target="https://login.consultant.ru/link/?req=doc&amp;base=RLAW071&amp;n=209962&amp;date=18.02.2026&amp;dst=100055&amp;field=134" TargetMode="External"/><Relationship Id="rId132" Type="http://schemas.openxmlformats.org/officeDocument/2006/relationships/hyperlink" Target="https://login.consultant.ru/link/?req=doc&amp;base=RLAW071&amp;n=394257&amp;date=18.02.2026&amp;dst=100307&amp;field=134" TargetMode="External"/><Relationship Id="rId153" Type="http://schemas.openxmlformats.org/officeDocument/2006/relationships/hyperlink" Target="https://login.consultant.ru/link/?req=doc&amp;base=RLAW071&amp;n=393361&amp;date=18.02.2026&amp;dst=100046&amp;field=134" TargetMode="External"/><Relationship Id="rId174" Type="http://schemas.openxmlformats.org/officeDocument/2006/relationships/hyperlink" Target="https://login.consultant.ru/link/?req=doc&amp;base=RLAW071&amp;n=173632&amp;date=18.02.2026&amp;dst=100011&amp;field=134" TargetMode="External"/><Relationship Id="rId195" Type="http://schemas.openxmlformats.org/officeDocument/2006/relationships/hyperlink" Target="https://login.consultant.ru/link/?req=doc&amp;base=RLAW071&amp;n=291082&amp;date=18.02.2026&amp;dst=100079&amp;field=134" TargetMode="External"/><Relationship Id="rId209" Type="http://schemas.openxmlformats.org/officeDocument/2006/relationships/hyperlink" Target="https://login.consultant.ru/link/?req=doc&amp;base=RLAW071&amp;n=209962&amp;date=18.02.2026&amp;dst=100058&amp;field=134" TargetMode="External"/><Relationship Id="rId220" Type="http://schemas.openxmlformats.org/officeDocument/2006/relationships/footer" Target="footer1.xml"/><Relationship Id="rId241" Type="http://schemas.openxmlformats.org/officeDocument/2006/relationships/hyperlink" Target="https://login.consultant.ru/link/?req=doc&amp;base=RLAW071&amp;n=417499&amp;date=18.02.2026" TargetMode="External"/><Relationship Id="rId15" Type="http://schemas.openxmlformats.org/officeDocument/2006/relationships/hyperlink" Target="https://login.consultant.ru/link/?req=doc&amp;base=RLAW071&amp;n=182879&amp;date=18.02.2026&amp;dst=100005&amp;field=134" TargetMode="External"/><Relationship Id="rId36" Type="http://schemas.openxmlformats.org/officeDocument/2006/relationships/hyperlink" Target="https://login.consultant.ru/link/?req=doc&amp;base=RLAW071&amp;n=418158&amp;date=18.02.2026&amp;dst=100007&amp;field=134" TargetMode="External"/><Relationship Id="rId57" Type="http://schemas.openxmlformats.org/officeDocument/2006/relationships/hyperlink" Target="https://login.consultant.ru/link/?req=doc&amp;base=RLAW071&amp;n=209962&amp;date=18.02.2026&amp;dst=100045&amp;field=134" TargetMode="External"/><Relationship Id="rId262" Type="http://schemas.openxmlformats.org/officeDocument/2006/relationships/hyperlink" Target="https://login.consultant.ru/link/?req=doc&amp;base=RLAW071&amp;n=418158&amp;date=18.02.2026&amp;dst=100008&amp;field=134" TargetMode="External"/><Relationship Id="rId78" Type="http://schemas.openxmlformats.org/officeDocument/2006/relationships/hyperlink" Target="https://login.consultant.ru/link/?req=doc&amp;base=RLAW071&amp;n=233800&amp;date=18.02.2026&amp;dst=100029&amp;field=134" TargetMode="External"/><Relationship Id="rId99" Type="http://schemas.openxmlformats.org/officeDocument/2006/relationships/hyperlink" Target="https://login.consultant.ru/link/?req=doc&amp;base=RLAW071&amp;n=417499&amp;date=18.02.2026&amp;dst=100339&amp;field=134" TargetMode="External"/><Relationship Id="rId101" Type="http://schemas.openxmlformats.org/officeDocument/2006/relationships/hyperlink" Target="https://login.consultant.ru/link/?req=doc&amp;base=RLAW071&amp;n=381066&amp;date=18.02.2026&amp;dst=100032&amp;field=134" TargetMode="External"/><Relationship Id="rId122" Type="http://schemas.openxmlformats.org/officeDocument/2006/relationships/hyperlink" Target="https://login.consultant.ru/link/?req=doc&amp;base=RLAW071&amp;n=417499&amp;date=18.02.2026&amp;dst=100205&amp;field=134" TargetMode="External"/><Relationship Id="rId143" Type="http://schemas.openxmlformats.org/officeDocument/2006/relationships/hyperlink" Target="https://login.consultant.ru/link/?req=doc&amp;base=LAW&amp;n=493206&amp;date=18.02.2026&amp;dst=100094&amp;field=134" TargetMode="External"/><Relationship Id="rId164" Type="http://schemas.openxmlformats.org/officeDocument/2006/relationships/hyperlink" Target="https://login.consultant.ru/link/?req=doc&amp;base=RLAW071&amp;n=373414&amp;date=18.02.2026&amp;dst=100232&amp;field=134" TargetMode="External"/><Relationship Id="rId185" Type="http://schemas.openxmlformats.org/officeDocument/2006/relationships/hyperlink" Target="https://login.consultant.ru/link/?req=doc&amp;base=RLAW071&amp;n=373414&amp;date=18.02.2026&amp;dst=100259&amp;field=134" TargetMode="External"/><Relationship Id="rId9" Type="http://schemas.openxmlformats.org/officeDocument/2006/relationships/hyperlink" Target="https://login.consultant.ru/link/?req=doc&amp;base=RLAW071&amp;n=365710&amp;date=18.02.2026&amp;dst=100177&amp;field=134" TargetMode="External"/><Relationship Id="rId210" Type="http://schemas.openxmlformats.org/officeDocument/2006/relationships/hyperlink" Target="https://login.consultant.ru/link/?req=doc&amp;base=RLAW071&amp;n=396706&amp;date=18.02.2026&amp;dst=100046&amp;field=134" TargetMode="External"/><Relationship Id="rId26" Type="http://schemas.openxmlformats.org/officeDocument/2006/relationships/hyperlink" Target="https://login.consultant.ru/link/?req=doc&amp;base=RLAW071&amp;n=386585&amp;date=18.02.2026&amp;dst=100062&amp;field=134" TargetMode="External"/><Relationship Id="rId231" Type="http://schemas.openxmlformats.org/officeDocument/2006/relationships/hyperlink" Target="https://login.consultant.ru/link/?req=doc&amp;base=RLAW071&amp;n=386583&amp;date=18.02.2026&amp;dst=100123&amp;field=134" TargetMode="External"/><Relationship Id="rId252" Type="http://schemas.openxmlformats.org/officeDocument/2006/relationships/hyperlink" Target="https://login.consultant.ru/link/?req=doc&amp;base=RLAW071&amp;n=209962&amp;date=18.02.2026&amp;dst=100062&amp;field=134" TargetMode="External"/><Relationship Id="rId273" Type="http://schemas.openxmlformats.org/officeDocument/2006/relationships/footer" Target="footer10.xml"/><Relationship Id="rId47" Type="http://schemas.openxmlformats.org/officeDocument/2006/relationships/hyperlink" Target="https://login.consultant.ru/link/?req=doc&amp;base=RLAW071&amp;n=394256&amp;date=18.02.2026&amp;dst=5&amp;field=134" TargetMode="External"/><Relationship Id="rId68" Type="http://schemas.openxmlformats.org/officeDocument/2006/relationships/hyperlink" Target="https://login.consultant.ru/link/?req=doc&amp;base=RLAW071&amp;n=419935&amp;date=18.02.2026&amp;dst=100103&amp;field=134" TargetMode="External"/><Relationship Id="rId89" Type="http://schemas.openxmlformats.org/officeDocument/2006/relationships/hyperlink" Target="https://login.consultant.ru/link/?req=doc&amp;base=RLAW071&amp;n=396326&amp;date=18.02.2026&amp;dst=100015&amp;field=134" TargetMode="External"/><Relationship Id="rId112" Type="http://schemas.openxmlformats.org/officeDocument/2006/relationships/hyperlink" Target="https://login.consultant.ru/link/?req=doc&amp;base=RLAW071&amp;n=173632&amp;date=18.02.2026&amp;dst=100008&amp;field=134" TargetMode="External"/><Relationship Id="rId133" Type="http://schemas.openxmlformats.org/officeDocument/2006/relationships/hyperlink" Target="https://login.consultant.ru/link/?req=doc&amp;base=RLAW071&amp;n=394256&amp;date=18.02.2026&amp;dst=100190&amp;field=134" TargetMode="External"/><Relationship Id="rId154" Type="http://schemas.openxmlformats.org/officeDocument/2006/relationships/hyperlink" Target="https://login.consultant.ru/link/?req=doc&amp;base=RLAW071&amp;n=209962&amp;date=18.02.2026&amp;dst=100053&amp;field=134" TargetMode="External"/><Relationship Id="rId175" Type="http://schemas.openxmlformats.org/officeDocument/2006/relationships/hyperlink" Target="https://login.consultant.ru/link/?req=doc&amp;base=RLAW071&amp;n=373414&amp;date=18.02.2026&amp;dst=100258&amp;field=134" TargetMode="External"/><Relationship Id="rId196" Type="http://schemas.openxmlformats.org/officeDocument/2006/relationships/hyperlink" Target="https://login.consultant.ru/link/?req=doc&amp;base=RLAW071&amp;n=309353&amp;date=18.02.2026&amp;dst=100086&amp;field=134" TargetMode="External"/><Relationship Id="rId200" Type="http://schemas.openxmlformats.org/officeDocument/2006/relationships/hyperlink" Target="https://login.consultant.ru/link/?req=doc&amp;base=RLAW071&amp;n=373414&amp;date=18.02.2026&amp;dst=100268&amp;field=134" TargetMode="External"/><Relationship Id="rId16" Type="http://schemas.openxmlformats.org/officeDocument/2006/relationships/hyperlink" Target="https://login.consultant.ru/link/?req=doc&amp;base=RLAW071&amp;n=195978&amp;date=18.02.2026&amp;dst=100020&amp;field=134" TargetMode="External"/><Relationship Id="rId221" Type="http://schemas.openxmlformats.org/officeDocument/2006/relationships/header" Target="header2.xml"/><Relationship Id="rId242" Type="http://schemas.openxmlformats.org/officeDocument/2006/relationships/hyperlink" Target="https://login.consultant.ru/link/?req=doc&amp;base=RLAW071&amp;n=416276&amp;date=18.02.2026" TargetMode="External"/><Relationship Id="rId263" Type="http://schemas.openxmlformats.org/officeDocument/2006/relationships/hyperlink" Target="https://login.consultant.ru/link/?req=doc&amp;base=RLAW071&amp;n=144283&amp;date=18.02.2026&amp;dst=100005&amp;field=134" TargetMode="External"/><Relationship Id="rId37" Type="http://schemas.openxmlformats.org/officeDocument/2006/relationships/hyperlink" Target="https://login.consultant.ru/link/?req=doc&amp;base=RLAW071&amp;n=373414&amp;date=18.02.2026&amp;dst=100185&amp;field=134" TargetMode="External"/><Relationship Id="rId58" Type="http://schemas.openxmlformats.org/officeDocument/2006/relationships/hyperlink" Target="https://login.consultant.ru/link/?req=doc&amp;base=RLAW071&amp;n=90718&amp;date=18.02.2026&amp;dst=100006&amp;field=134" TargetMode="External"/><Relationship Id="rId79" Type="http://schemas.openxmlformats.org/officeDocument/2006/relationships/hyperlink" Target="https://login.consultant.ru/link/?req=doc&amp;base=RLAW071&amp;n=418159&amp;date=18.02.2026&amp;dst=100050&amp;field=134" TargetMode="External"/><Relationship Id="rId102" Type="http://schemas.openxmlformats.org/officeDocument/2006/relationships/hyperlink" Target="https://login.consultant.ru/link/?req=doc&amp;base=RLAW071&amp;n=394256&amp;date=18.02.2026&amp;dst=5&amp;field=134" TargetMode="External"/><Relationship Id="rId123" Type="http://schemas.openxmlformats.org/officeDocument/2006/relationships/hyperlink" Target="https://login.consultant.ru/link/?req=doc&amp;base=RLAW071&amp;n=365710&amp;date=18.02.2026&amp;dst=100184&amp;field=134" TargetMode="External"/><Relationship Id="rId144" Type="http://schemas.openxmlformats.org/officeDocument/2006/relationships/hyperlink" Target="https://login.consultant.ru/link/?req=doc&amp;base=LAW&amp;n=493206&amp;date=18.02.2026&amp;dst=100096&amp;field=134" TargetMode="External"/><Relationship Id="rId90" Type="http://schemas.openxmlformats.org/officeDocument/2006/relationships/hyperlink" Target="https://login.consultant.ru/link/?req=doc&amp;base=RLAW071&amp;n=314622&amp;date=18.02.2026&amp;dst=100015&amp;field=134" TargetMode="External"/><Relationship Id="rId165" Type="http://schemas.openxmlformats.org/officeDocument/2006/relationships/hyperlink" Target="https://login.consultant.ru/link/?req=doc&amp;base=RLAW071&amp;n=373414&amp;date=18.02.2026&amp;dst=100234&amp;field=134" TargetMode="External"/><Relationship Id="rId186" Type="http://schemas.openxmlformats.org/officeDocument/2006/relationships/hyperlink" Target="https://login.consultant.ru/link/?req=doc&amp;base=RLAW071&amp;n=373414&amp;date=18.02.2026&amp;dst=100263&amp;field=134" TargetMode="External"/><Relationship Id="rId211" Type="http://schemas.openxmlformats.org/officeDocument/2006/relationships/hyperlink" Target="https://login.consultant.ru/link/?req=doc&amp;base=RLAW071&amp;n=182879&amp;date=18.02.2026&amp;dst=100032&amp;field=134" TargetMode="External"/><Relationship Id="rId232" Type="http://schemas.openxmlformats.org/officeDocument/2006/relationships/hyperlink" Target="https://login.consultant.ru/link/?req=doc&amp;base=RLAW071&amp;n=348886&amp;date=18.02.2026&amp;dst=100027&amp;field=134" TargetMode="External"/><Relationship Id="rId253" Type="http://schemas.openxmlformats.org/officeDocument/2006/relationships/hyperlink" Target="https://login.consultant.ru/link/?req=doc&amp;base=RLAW071&amp;n=348886&amp;date=18.02.2026&amp;dst=100028&amp;field=134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login.consultant.ru/link/?req=doc&amp;base=RLAW071&amp;n=291082&amp;date=18.02.2026&amp;dst=100059&amp;field=134" TargetMode="External"/><Relationship Id="rId48" Type="http://schemas.openxmlformats.org/officeDocument/2006/relationships/hyperlink" Target="https://login.consultant.ru/link/?req=doc&amp;base=RLAW071&amp;n=365710&amp;date=18.02.2026&amp;dst=100178&amp;field=134" TargetMode="External"/><Relationship Id="rId69" Type="http://schemas.openxmlformats.org/officeDocument/2006/relationships/hyperlink" Target="https://login.consultant.ru/link/?req=doc&amp;base=RLAW071&amp;n=365710&amp;date=18.02.2026&amp;dst=100182&amp;field=134" TargetMode="External"/><Relationship Id="rId113" Type="http://schemas.openxmlformats.org/officeDocument/2006/relationships/hyperlink" Target="https://login.consultant.ru/link/?req=doc&amp;base=RLAW071&amp;n=373414&amp;date=18.02.2026&amp;dst=100190&amp;field=134" TargetMode="External"/><Relationship Id="rId134" Type="http://schemas.openxmlformats.org/officeDocument/2006/relationships/hyperlink" Target="https://login.consultant.ru/link/?req=doc&amp;base=RLAW071&amp;n=389845&amp;date=18.02.2026&amp;dst=100026&amp;field=134" TargetMode="External"/><Relationship Id="rId80" Type="http://schemas.openxmlformats.org/officeDocument/2006/relationships/hyperlink" Target="https://login.consultant.ru/link/?req=doc&amp;base=RLAW071&amp;n=400688&amp;date=18.02.2026&amp;dst=100068&amp;field=134" TargetMode="External"/><Relationship Id="rId155" Type="http://schemas.openxmlformats.org/officeDocument/2006/relationships/hyperlink" Target="https://login.consultant.ru/link/?req=doc&amp;base=RLAW071&amp;n=314622&amp;date=18.02.2026&amp;dst=100022&amp;field=134" TargetMode="External"/><Relationship Id="rId176" Type="http://schemas.openxmlformats.org/officeDocument/2006/relationships/hyperlink" Target="https://login.consultant.ru/link/?req=doc&amp;base=RLAW071&amp;n=373414&amp;date=18.02.2026&amp;dst=100258&amp;field=134" TargetMode="External"/><Relationship Id="rId197" Type="http://schemas.openxmlformats.org/officeDocument/2006/relationships/hyperlink" Target="https://login.consultant.ru/link/?req=doc&amp;base=RLAW071&amp;n=309224&amp;date=18.02.2026&amp;dst=100110&amp;field=134" TargetMode="External"/><Relationship Id="rId201" Type="http://schemas.openxmlformats.org/officeDocument/2006/relationships/hyperlink" Target="https://login.consultant.ru/link/?req=doc&amp;base=RLAW071&amp;n=368254&amp;date=18.02.2026&amp;dst=100006&amp;field=134" TargetMode="External"/><Relationship Id="rId222" Type="http://schemas.openxmlformats.org/officeDocument/2006/relationships/footer" Target="footer2.xml"/><Relationship Id="rId243" Type="http://schemas.openxmlformats.org/officeDocument/2006/relationships/hyperlink" Target="https://login.consultant.ru/link/?req=doc&amp;base=RLAW071&amp;n=394256&amp;date=18.02.2026" TargetMode="External"/><Relationship Id="rId264" Type="http://schemas.openxmlformats.org/officeDocument/2006/relationships/hyperlink" Target="https://login.consultant.ru/link/?req=doc&amp;base=RLAW071&amp;n=209962&amp;date=18.02.2026&amp;dst=100071&amp;field=134" TargetMode="External"/><Relationship Id="rId17" Type="http://schemas.openxmlformats.org/officeDocument/2006/relationships/hyperlink" Target="https://login.consultant.ru/link/?req=doc&amp;base=RLAW071&amp;n=209962&amp;date=18.02.2026&amp;dst=100043&amp;field=134" TargetMode="External"/><Relationship Id="rId38" Type="http://schemas.openxmlformats.org/officeDocument/2006/relationships/hyperlink" Target="https://login.consultant.ru/link/?req=doc&amp;base=RLAW071&amp;n=391868&amp;date=18.02.2026&amp;dst=100020&amp;field=134" TargetMode="External"/><Relationship Id="rId59" Type="http://schemas.openxmlformats.org/officeDocument/2006/relationships/hyperlink" Target="https://login.consultant.ru/link/?req=doc&amp;base=RLAW071&amp;n=90718&amp;date=18.02.2026&amp;dst=100099&amp;field=134" TargetMode="External"/><Relationship Id="rId103" Type="http://schemas.openxmlformats.org/officeDocument/2006/relationships/hyperlink" Target="https://login.consultant.ru/link/?req=doc&amp;base=RLAW071&amp;n=365710&amp;date=18.02.2026&amp;dst=100183&amp;field=134" TargetMode="External"/><Relationship Id="rId124" Type="http://schemas.openxmlformats.org/officeDocument/2006/relationships/hyperlink" Target="https://login.consultant.ru/link/?req=doc&amp;base=RLAW071&amp;n=389845&amp;date=18.02.2026&amp;dst=100025&amp;field=134" TargetMode="External"/><Relationship Id="rId70" Type="http://schemas.openxmlformats.org/officeDocument/2006/relationships/hyperlink" Target="https://login.consultant.ru/link/?req=doc&amp;base=RLAW071&amp;n=126602&amp;date=18.02.2026&amp;dst=100009&amp;field=134" TargetMode="External"/><Relationship Id="rId91" Type="http://schemas.openxmlformats.org/officeDocument/2006/relationships/hyperlink" Target="https://login.consultant.ru/link/?req=doc&amp;base=RLAW071&amp;n=318400&amp;date=18.02.2026&amp;dst=100067&amp;field=134" TargetMode="External"/><Relationship Id="rId145" Type="http://schemas.openxmlformats.org/officeDocument/2006/relationships/hyperlink" Target="https://login.consultant.ru/link/?req=doc&amp;base=RLAW071&amp;n=391868&amp;date=18.02.2026&amp;dst=100021&amp;field=134" TargetMode="External"/><Relationship Id="rId166" Type="http://schemas.openxmlformats.org/officeDocument/2006/relationships/hyperlink" Target="https://login.consultant.ru/link/?req=doc&amp;base=RLAW071&amp;n=391868&amp;date=18.02.2026&amp;dst=100025&amp;field=134" TargetMode="External"/><Relationship Id="rId187" Type="http://schemas.openxmlformats.org/officeDocument/2006/relationships/hyperlink" Target="https://login.consultant.ru/link/?req=doc&amp;base=RLAW071&amp;n=373414&amp;date=18.02.2026&amp;dst=100265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071&amp;n=209962&amp;date=18.02.2026&amp;dst=100059&amp;field=134" TargetMode="External"/><Relationship Id="rId233" Type="http://schemas.openxmlformats.org/officeDocument/2006/relationships/hyperlink" Target="https://login.consultant.ru/link/?req=doc&amp;base=RLAW071&amp;n=373414&amp;date=18.02.2026&amp;dst=100188&amp;field=134" TargetMode="External"/><Relationship Id="rId254" Type="http://schemas.openxmlformats.org/officeDocument/2006/relationships/hyperlink" Target="https://login.consultant.ru/link/?req=doc&amp;base=RLAW071&amp;n=373414&amp;date=18.02.2026&amp;dst=100275&amp;field=134" TargetMode="External"/><Relationship Id="rId28" Type="http://schemas.openxmlformats.org/officeDocument/2006/relationships/hyperlink" Target="https://login.consultant.ru/link/?req=doc&amp;base=RLAW071&amp;n=309353&amp;date=18.02.2026&amp;dst=100063&amp;field=134" TargetMode="External"/><Relationship Id="rId49" Type="http://schemas.openxmlformats.org/officeDocument/2006/relationships/hyperlink" Target="https://login.consultant.ru/link/?req=doc&amp;base=RLAW071&amp;n=126602&amp;date=18.02.2026&amp;dst=100006&amp;field=134" TargetMode="External"/><Relationship Id="rId114" Type="http://schemas.openxmlformats.org/officeDocument/2006/relationships/hyperlink" Target="https://login.consultant.ru/link/?req=doc&amp;base=RLAW071&amp;n=348886&amp;date=18.02.2026&amp;dst=100017&amp;field=134" TargetMode="External"/><Relationship Id="rId275" Type="http://schemas.openxmlformats.org/officeDocument/2006/relationships/theme" Target="theme/theme1.xml"/><Relationship Id="rId60" Type="http://schemas.openxmlformats.org/officeDocument/2006/relationships/hyperlink" Target="https://login.consultant.ru/link/?req=doc&amp;base=RLAW071&amp;n=219847&amp;date=18.02.2026&amp;dst=100012&amp;field=134" TargetMode="External"/><Relationship Id="rId81" Type="http://schemas.openxmlformats.org/officeDocument/2006/relationships/hyperlink" Target="https://login.consultant.ru/link/?req=doc&amp;base=RLAW071&amp;n=386583&amp;date=18.02.2026&amp;dst=100115&amp;field=134" TargetMode="External"/><Relationship Id="rId135" Type="http://schemas.openxmlformats.org/officeDocument/2006/relationships/hyperlink" Target="https://login.consultant.ru/link/?req=doc&amp;base=RLAW071&amp;n=381066&amp;date=18.02.2026&amp;dst=100042&amp;field=134" TargetMode="External"/><Relationship Id="rId156" Type="http://schemas.openxmlformats.org/officeDocument/2006/relationships/hyperlink" Target="https://login.consultant.ru/link/?req=doc&amp;base=RLAW071&amp;n=348886&amp;date=18.02.2026&amp;dst=100022&amp;field=134" TargetMode="External"/><Relationship Id="rId177" Type="http://schemas.openxmlformats.org/officeDocument/2006/relationships/hyperlink" Target="https://login.consultant.ru/link/?req=doc&amp;base=RLAW071&amp;n=373414&amp;date=18.02.2026&amp;dst=100258&amp;field=134" TargetMode="External"/><Relationship Id="rId198" Type="http://schemas.openxmlformats.org/officeDocument/2006/relationships/hyperlink" Target="https://login.consultant.ru/link/?req=doc&amp;base=RLAW071&amp;n=318400&amp;date=18.02.2026&amp;dst=100091&amp;field=134" TargetMode="External"/><Relationship Id="rId202" Type="http://schemas.openxmlformats.org/officeDocument/2006/relationships/hyperlink" Target="https://login.consultant.ru/link/?req=doc&amp;base=RLAW071&amp;n=314622&amp;date=18.02.2026&amp;dst=100031&amp;field=134" TargetMode="External"/><Relationship Id="rId223" Type="http://schemas.openxmlformats.org/officeDocument/2006/relationships/header" Target="header3.xml"/><Relationship Id="rId244" Type="http://schemas.openxmlformats.org/officeDocument/2006/relationships/header" Target="header7.xml"/><Relationship Id="rId18" Type="http://schemas.openxmlformats.org/officeDocument/2006/relationships/hyperlink" Target="https://login.consultant.ru/link/?req=doc&amp;base=RLAW071&amp;n=219847&amp;date=18.02.2026&amp;dst=100011&amp;field=134" TargetMode="External"/><Relationship Id="rId39" Type="http://schemas.openxmlformats.org/officeDocument/2006/relationships/hyperlink" Target="https://login.consultant.ru/link/?req=doc&amp;base=RLAW071&amp;n=393361&amp;date=18.02.2026&amp;dst=100045&amp;field=134" TargetMode="External"/><Relationship Id="rId265" Type="http://schemas.openxmlformats.org/officeDocument/2006/relationships/hyperlink" Target="https://login.consultant.ru/link/?req=doc&amp;base=RLAW071&amp;n=254255&amp;date=18.02.2026&amp;dst=100018&amp;field=134" TargetMode="External"/><Relationship Id="rId50" Type="http://schemas.openxmlformats.org/officeDocument/2006/relationships/hyperlink" Target="https://login.consultant.ru/link/?req=doc&amp;base=RLAW071&amp;n=389845&amp;date=18.02.2026&amp;dst=100020&amp;field=134" TargetMode="External"/><Relationship Id="rId104" Type="http://schemas.openxmlformats.org/officeDocument/2006/relationships/hyperlink" Target="https://login.consultant.ru/link/?req=doc&amp;base=RLAW071&amp;n=126602&amp;date=18.02.2026&amp;dst=100010&amp;field=134" TargetMode="External"/><Relationship Id="rId125" Type="http://schemas.openxmlformats.org/officeDocument/2006/relationships/hyperlink" Target="https://login.consultant.ru/link/?req=doc&amp;base=RLAW071&amp;n=314622&amp;date=18.02.2026&amp;dst=100016&amp;field=134" TargetMode="External"/><Relationship Id="rId146" Type="http://schemas.openxmlformats.org/officeDocument/2006/relationships/hyperlink" Target="https://login.consultant.ru/link/?req=doc&amp;base=RLAW071&amp;n=373414&amp;date=18.02.2026&amp;dst=100209&amp;field=134" TargetMode="External"/><Relationship Id="rId167" Type="http://schemas.openxmlformats.org/officeDocument/2006/relationships/hyperlink" Target="https://login.consultant.ru/link/?req=doc&amp;base=RLAW071&amp;n=373414&amp;date=18.02.2026&amp;dst=100237&amp;field=134" TargetMode="External"/><Relationship Id="rId188" Type="http://schemas.openxmlformats.org/officeDocument/2006/relationships/hyperlink" Target="https://login.consultant.ru/link/?req=doc&amp;base=RLAW071&amp;n=309224&amp;date=18.02.2026&amp;dst=100094&amp;field=134" TargetMode="External"/><Relationship Id="rId71" Type="http://schemas.openxmlformats.org/officeDocument/2006/relationships/hyperlink" Target="https://login.consultant.ru/link/?req=doc&amp;base=RLAW071&amp;n=396706&amp;date=18.02.2026&amp;dst=100041&amp;field=134" TargetMode="External"/><Relationship Id="rId92" Type="http://schemas.openxmlformats.org/officeDocument/2006/relationships/hyperlink" Target="https://login.consultant.ru/link/?req=doc&amp;base=RLAW071&amp;n=323793&amp;date=18.02.2026&amp;dst=100011&amp;field=134" TargetMode="External"/><Relationship Id="rId213" Type="http://schemas.openxmlformats.org/officeDocument/2006/relationships/hyperlink" Target="https://login.consultant.ru/link/?req=doc&amp;base=RLAW071&amp;n=373414&amp;date=18.02.2026&amp;dst=100265&amp;field=134" TargetMode="External"/><Relationship Id="rId234" Type="http://schemas.openxmlformats.org/officeDocument/2006/relationships/hyperlink" Target="https://login.consultant.ru/link/?req=doc&amp;base=RLAW071&amp;n=373414&amp;date=18.02.2026&amp;dst=100274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309224&amp;date=18.02.2026&amp;dst=100081&amp;field=134" TargetMode="External"/><Relationship Id="rId255" Type="http://schemas.openxmlformats.org/officeDocument/2006/relationships/hyperlink" Target="https://login.consultant.ru/link/?req=doc&amp;base=RLAW071&amp;n=173632&amp;date=18.02.2026&amp;dst=100016&amp;field=134" TargetMode="External"/><Relationship Id="rId40" Type="http://schemas.openxmlformats.org/officeDocument/2006/relationships/hyperlink" Target="https://login.consultant.ru/link/?req=doc&amp;base=RLAW071&amp;n=419935&amp;date=18.02.2026&amp;dst=100102&amp;field=134" TargetMode="External"/><Relationship Id="rId115" Type="http://schemas.openxmlformats.org/officeDocument/2006/relationships/hyperlink" Target="https://login.consultant.ru/link/?req=doc&amp;base=RLAW071&amp;n=173632&amp;date=18.02.2026&amp;dst=100008&amp;field=134" TargetMode="External"/><Relationship Id="rId136" Type="http://schemas.openxmlformats.org/officeDocument/2006/relationships/hyperlink" Target="https://login.consultant.ru/link/?req=doc&amp;base=RLAW071&amp;n=254255&amp;date=18.02.2026&amp;dst=100015&amp;field=134" TargetMode="External"/><Relationship Id="rId157" Type="http://schemas.openxmlformats.org/officeDocument/2006/relationships/hyperlink" Target="https://login.consultant.ru/link/?req=doc&amp;base=RLAW071&amp;n=373414&amp;date=18.02.2026&amp;dst=100218&amp;field=134" TargetMode="External"/><Relationship Id="rId178" Type="http://schemas.openxmlformats.org/officeDocument/2006/relationships/hyperlink" Target="https://login.consultant.ru/link/?req=doc&amp;base=RLAW071&amp;n=386583&amp;date=18.02.2026&amp;dst=100116&amp;field=134" TargetMode="External"/><Relationship Id="rId61" Type="http://schemas.openxmlformats.org/officeDocument/2006/relationships/hyperlink" Target="https://login.consultant.ru/link/?req=doc&amp;base=RLAW071&amp;n=90718&amp;date=18.02.2026&amp;dst=100100&amp;field=134" TargetMode="External"/><Relationship Id="rId82" Type="http://schemas.openxmlformats.org/officeDocument/2006/relationships/hyperlink" Target="https://login.consultant.ru/link/?req=doc&amp;base=RLAW071&amp;n=254255&amp;date=18.02.2026&amp;dst=100013&amp;field=134" TargetMode="External"/><Relationship Id="rId199" Type="http://schemas.openxmlformats.org/officeDocument/2006/relationships/hyperlink" Target="https://login.consultant.ru/link/?req=doc&amp;base=RLAW071&amp;n=373414&amp;date=18.02.2026&amp;dst=100267&amp;field=134" TargetMode="External"/><Relationship Id="rId203" Type="http://schemas.openxmlformats.org/officeDocument/2006/relationships/hyperlink" Target="https://login.consultant.ru/link/?req=doc&amp;base=RLAW071&amp;n=309224&amp;date=18.02.2026&amp;dst=100111&amp;field=134" TargetMode="External"/><Relationship Id="rId19" Type="http://schemas.openxmlformats.org/officeDocument/2006/relationships/hyperlink" Target="https://login.consultant.ru/link/?req=doc&amp;base=RLAW071&amp;n=233800&amp;date=18.02.2026&amp;dst=100029&amp;field=134" TargetMode="External"/><Relationship Id="rId224" Type="http://schemas.openxmlformats.org/officeDocument/2006/relationships/footer" Target="footer3.xml"/><Relationship Id="rId245" Type="http://schemas.openxmlformats.org/officeDocument/2006/relationships/footer" Target="footer7.xml"/><Relationship Id="rId266" Type="http://schemas.openxmlformats.org/officeDocument/2006/relationships/hyperlink" Target="https://login.consultant.ru/link/?req=doc&amp;base=RLAW071&amp;n=348886&amp;date=18.02.2026&amp;dst=100038&amp;field=134" TargetMode="External"/><Relationship Id="rId30" Type="http://schemas.openxmlformats.org/officeDocument/2006/relationships/hyperlink" Target="https://login.consultant.ru/link/?req=doc&amp;base=RLAW071&amp;n=396326&amp;date=18.02.2026&amp;dst=100015&amp;field=134" TargetMode="External"/><Relationship Id="rId105" Type="http://schemas.openxmlformats.org/officeDocument/2006/relationships/hyperlink" Target="https://login.consultant.ru/link/?req=doc&amp;base=RLAW071&amp;n=389845&amp;date=18.02.2026&amp;dst=100024&amp;field=134" TargetMode="External"/><Relationship Id="rId126" Type="http://schemas.openxmlformats.org/officeDocument/2006/relationships/hyperlink" Target="https://login.consultant.ru/link/?req=doc&amp;base=RLAW071&amp;n=416276&amp;date=18.02.2026&amp;dst=100296&amp;field=134" TargetMode="External"/><Relationship Id="rId147" Type="http://schemas.openxmlformats.org/officeDocument/2006/relationships/hyperlink" Target="https://login.consultant.ru/link/?req=doc&amp;base=RLAW071&amp;n=373414&amp;date=18.02.2026&amp;dst=100216&amp;field=134" TargetMode="External"/><Relationship Id="rId168" Type="http://schemas.openxmlformats.org/officeDocument/2006/relationships/hyperlink" Target="https://login.consultant.ru/link/?req=doc&amp;base=RLAW071&amp;n=373414&amp;date=18.02.2026&amp;dst=100244&amp;field=134" TargetMode="External"/><Relationship Id="rId51" Type="http://schemas.openxmlformats.org/officeDocument/2006/relationships/hyperlink" Target="https://login.consultant.ru/link/?req=doc&amp;base=RLAW071&amp;n=173632&amp;date=18.02.2026&amp;dst=100006&amp;field=134" TargetMode="External"/><Relationship Id="rId72" Type="http://schemas.openxmlformats.org/officeDocument/2006/relationships/hyperlink" Target="https://login.consultant.ru/link/?req=doc&amp;base=RLAW071&amp;n=389845&amp;date=18.02.2026&amp;dst=100023&amp;field=134" TargetMode="External"/><Relationship Id="rId93" Type="http://schemas.openxmlformats.org/officeDocument/2006/relationships/hyperlink" Target="https://login.consultant.ru/link/?req=doc&amp;base=RLAW071&amp;n=348886&amp;date=18.02.2026&amp;dst=100015&amp;field=134" TargetMode="External"/><Relationship Id="rId189" Type="http://schemas.openxmlformats.org/officeDocument/2006/relationships/hyperlink" Target="https://login.consultant.ru/link/?req=doc&amp;base=RLAW071&amp;n=309224&amp;date=18.02.2026&amp;dst=100096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71&amp;n=373414&amp;date=18.02.2026&amp;dst=100272&amp;field=134" TargetMode="External"/><Relationship Id="rId235" Type="http://schemas.openxmlformats.org/officeDocument/2006/relationships/header" Target="header5.xml"/><Relationship Id="rId256" Type="http://schemas.openxmlformats.org/officeDocument/2006/relationships/hyperlink" Target="https://login.consultant.ru/link/?req=doc&amp;base=RLAW071&amp;n=209962&amp;date=18.02.2026&amp;dst=100064&amp;field=134" TargetMode="External"/><Relationship Id="rId116" Type="http://schemas.openxmlformats.org/officeDocument/2006/relationships/hyperlink" Target="https://login.consultant.ru/link/?req=doc&amp;base=RLAW071&amp;n=373414&amp;date=18.02.2026&amp;dst=100190&amp;field=134" TargetMode="External"/><Relationship Id="rId137" Type="http://schemas.openxmlformats.org/officeDocument/2006/relationships/hyperlink" Target="https://login.consultant.ru/link/?req=doc&amp;base=RLAW071&amp;n=373414&amp;date=18.02.2026&amp;dst=100188&amp;field=134" TargetMode="External"/><Relationship Id="rId158" Type="http://schemas.openxmlformats.org/officeDocument/2006/relationships/hyperlink" Target="https://login.consultant.ru/link/?req=doc&amp;base=RLAW071&amp;n=373414&amp;date=18.02.2026&amp;dst=100218&amp;field=134" TargetMode="External"/><Relationship Id="rId20" Type="http://schemas.openxmlformats.org/officeDocument/2006/relationships/hyperlink" Target="https://login.consultant.ru/link/?req=doc&amp;base=RLAW071&amp;n=418159&amp;date=18.02.2026&amp;dst=100050&amp;field=134" TargetMode="External"/><Relationship Id="rId41" Type="http://schemas.openxmlformats.org/officeDocument/2006/relationships/hyperlink" Target="https://login.consultant.ru/link/?req=doc&amp;base=RLAW071&amp;n=394257&amp;date=18.02.2026&amp;dst=100307&amp;field=134" TargetMode="External"/><Relationship Id="rId62" Type="http://schemas.openxmlformats.org/officeDocument/2006/relationships/hyperlink" Target="https://login.consultant.ru/link/?req=doc&amp;base=RLAW071&amp;n=219847&amp;date=18.02.2026&amp;dst=100012&amp;field=134" TargetMode="External"/><Relationship Id="rId83" Type="http://schemas.openxmlformats.org/officeDocument/2006/relationships/hyperlink" Target="https://login.consultant.ru/link/?req=doc&amp;base=RLAW071&amp;n=254257&amp;date=18.02.2026&amp;dst=100026&amp;field=134" TargetMode="External"/><Relationship Id="rId179" Type="http://schemas.openxmlformats.org/officeDocument/2006/relationships/hyperlink" Target="https://login.consultant.ru/link/?req=doc&amp;base=RLAW071&amp;n=391868&amp;date=18.02.2026&amp;dst=100026&amp;field=134" TargetMode="External"/><Relationship Id="rId190" Type="http://schemas.openxmlformats.org/officeDocument/2006/relationships/hyperlink" Target="https://login.consultant.ru/link/?req=doc&amp;base=RLAW071&amp;n=318400&amp;date=18.02.2026&amp;dst=100080&amp;field=134" TargetMode="External"/><Relationship Id="rId204" Type="http://schemas.openxmlformats.org/officeDocument/2006/relationships/hyperlink" Target="https://login.consultant.ru/link/?req=doc&amp;base=RLAW071&amp;n=309353&amp;date=18.02.2026&amp;dst=100087&amp;field=134" TargetMode="External"/><Relationship Id="rId225" Type="http://schemas.openxmlformats.org/officeDocument/2006/relationships/header" Target="header4.xml"/><Relationship Id="rId246" Type="http://schemas.openxmlformats.org/officeDocument/2006/relationships/header" Target="header8.xml"/><Relationship Id="rId267" Type="http://schemas.openxmlformats.org/officeDocument/2006/relationships/hyperlink" Target="https://login.consultant.ru/link/?req=doc&amp;base=RLAW071&amp;n=373414&amp;date=18.02.2026&amp;dst=100281&amp;field=134" TargetMode="External"/><Relationship Id="rId106" Type="http://schemas.openxmlformats.org/officeDocument/2006/relationships/hyperlink" Target="https://login.consultant.ru/link/?req=doc&amp;base=RLAW071&amp;n=173632&amp;date=18.02.2026&amp;dst=100008&amp;field=134" TargetMode="External"/><Relationship Id="rId127" Type="http://schemas.openxmlformats.org/officeDocument/2006/relationships/hyperlink" Target="https://login.consultant.ru/link/?req=doc&amp;base=RLAW071&amp;n=126602&amp;date=18.02.2026&amp;dst=100011&amp;field=134" TargetMode="External"/><Relationship Id="rId10" Type="http://schemas.openxmlformats.org/officeDocument/2006/relationships/hyperlink" Target="https://login.consultant.ru/link/?req=doc&amp;base=RLAW071&amp;n=126602&amp;date=18.02.2026&amp;dst=100005&amp;field=134" TargetMode="External"/><Relationship Id="rId31" Type="http://schemas.openxmlformats.org/officeDocument/2006/relationships/hyperlink" Target="https://login.consultant.ru/link/?req=doc&amp;base=RLAW071&amp;n=314622&amp;date=18.02.2026&amp;dst=100015&amp;field=134" TargetMode="External"/><Relationship Id="rId52" Type="http://schemas.openxmlformats.org/officeDocument/2006/relationships/hyperlink" Target="https://login.consultant.ru/link/?req=doc&amp;base=RLAW071&amp;n=254255&amp;date=18.02.2026&amp;dst=100010&amp;field=134" TargetMode="External"/><Relationship Id="rId73" Type="http://schemas.openxmlformats.org/officeDocument/2006/relationships/hyperlink" Target="https://login.consultant.ru/link/?req=doc&amp;base=RLAW071&amp;n=173632&amp;date=18.02.2026&amp;dst=100007&amp;field=134" TargetMode="External"/><Relationship Id="rId94" Type="http://schemas.openxmlformats.org/officeDocument/2006/relationships/hyperlink" Target="https://login.consultant.ru/link/?req=doc&amp;base=RLAW071&amp;n=368254&amp;date=18.02.2026&amp;dst=100005&amp;field=134" TargetMode="External"/><Relationship Id="rId148" Type="http://schemas.openxmlformats.org/officeDocument/2006/relationships/hyperlink" Target="https://login.consultant.ru/link/?req=doc&amp;base=RLAW071&amp;n=373414&amp;date=18.02.2026&amp;dst=100217&amp;field=134" TargetMode="External"/><Relationship Id="rId169" Type="http://schemas.openxmlformats.org/officeDocument/2006/relationships/hyperlink" Target="https://login.consultant.ru/link/?req=doc&amp;base=RLAW071&amp;n=373414&amp;date=18.02.2026&amp;dst=100249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RLAW071&amp;n=233800&amp;date=18.02.2026&amp;dst=100031&amp;field=134" TargetMode="External"/><Relationship Id="rId215" Type="http://schemas.openxmlformats.org/officeDocument/2006/relationships/hyperlink" Target="https://login.consultant.ru/link/?req=doc&amp;base=RLAW071&amp;n=348886&amp;date=18.02.2026&amp;dst=100026&amp;field=134" TargetMode="External"/><Relationship Id="rId236" Type="http://schemas.openxmlformats.org/officeDocument/2006/relationships/footer" Target="footer5.xml"/><Relationship Id="rId257" Type="http://schemas.openxmlformats.org/officeDocument/2006/relationships/hyperlink" Target="https://login.consultant.ru/link/?req=doc&amp;base=RLAW071&amp;n=348886&amp;date=18.02.2026&amp;dst=100030&amp;field=134" TargetMode="External"/><Relationship Id="rId42" Type="http://schemas.openxmlformats.org/officeDocument/2006/relationships/hyperlink" Target="https://login.consultant.ru/link/?req=doc&amp;base=RLAW071&amp;n=416276&amp;date=18.02.2026&amp;dst=100309&amp;field=134" TargetMode="External"/><Relationship Id="rId84" Type="http://schemas.openxmlformats.org/officeDocument/2006/relationships/hyperlink" Target="https://login.consultant.ru/link/?req=doc&amp;base=RLAW071&amp;n=277225&amp;date=18.02.2026&amp;dst=100024&amp;field=134" TargetMode="External"/><Relationship Id="rId138" Type="http://schemas.openxmlformats.org/officeDocument/2006/relationships/hyperlink" Target="https://login.consultant.ru/link/?req=doc&amp;base=LAW&amp;n=480343&amp;date=18.02.2026&amp;dst=100065&amp;field=134" TargetMode="External"/><Relationship Id="rId191" Type="http://schemas.openxmlformats.org/officeDocument/2006/relationships/hyperlink" Target="https://login.consultant.ru/link/?req=doc&amp;base=RLAW071&amp;n=318400&amp;date=18.02.2026&amp;dst=100082&amp;field=134" TargetMode="External"/><Relationship Id="rId205" Type="http://schemas.openxmlformats.org/officeDocument/2006/relationships/hyperlink" Target="https://login.consultant.ru/link/?req=doc&amp;base=LAW&amp;n=508490&amp;date=18.02.2026" TargetMode="External"/><Relationship Id="rId247" Type="http://schemas.openxmlformats.org/officeDocument/2006/relationships/footer" Target="footer8.xml"/><Relationship Id="rId107" Type="http://schemas.openxmlformats.org/officeDocument/2006/relationships/hyperlink" Target="https://login.consultant.ru/link/?req=doc&amp;base=RLAW071&amp;n=209962&amp;date=18.02.2026&amp;dst=100054&amp;field=134" TargetMode="External"/><Relationship Id="rId11" Type="http://schemas.openxmlformats.org/officeDocument/2006/relationships/hyperlink" Target="https://login.consultant.ru/link/?req=doc&amp;base=RLAW071&amp;n=396706&amp;date=18.02.2026&amp;dst=100041&amp;field=134" TargetMode="External"/><Relationship Id="rId53" Type="http://schemas.openxmlformats.org/officeDocument/2006/relationships/hyperlink" Target="https://login.consultant.ru/link/?req=doc&amp;base=RLAW071&amp;n=348886&amp;date=18.02.2026&amp;dst=100012&amp;field=134" TargetMode="External"/><Relationship Id="rId149" Type="http://schemas.openxmlformats.org/officeDocument/2006/relationships/hyperlink" Target="https://login.consultant.ru/link/?req=doc&amp;base=RLAW071&amp;n=126602&amp;date=18.02.2026&amp;dst=10001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27126</Words>
  <Characters>154621</Characters>
  <Application>Microsoft Office Word</Application>
  <DocSecurity>0</DocSecurity>
  <Lines>1288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 от 26.06.2012 N 690-ПП
(ред. от 12.02.2026)
"О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</vt:lpstr>
    </vt:vector>
  </TitlesOfParts>
  <Company>КонсультантПлюс Версия 4025.00.50</Company>
  <LinksUpToDate>false</LinksUpToDate>
  <CharactersWithSpaces>181385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26.06.2012 N 690-ПП
(ред. от 12.02.2026)
"О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 поселках городского типа и сельских населенных пунктах, расположенных на территории Свердловской области, и пенсионерам из их числа"
(вместе с "Перечнем должностей работников государственных образовательных организаций Свердловской области и муниципал</dc:title>
  <dc:creator>a</dc:creator>
  <cp:lastModifiedBy>Пользователь Windows</cp:lastModifiedBy>
  <cp:revision>2</cp:revision>
  <dcterms:created xsi:type="dcterms:W3CDTF">2026-02-18T03:34:00Z</dcterms:created>
  <dcterms:modified xsi:type="dcterms:W3CDTF">2026-02-18T03:34:00Z</dcterms:modified>
</cp:coreProperties>
</file>