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23 апреля 2009 г. N 154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 АНТИКОРРУПЦИОННОГО МОНИТОРИНГА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БЕРЕЗОВСКОМ ГОРОДСКОМ ОКРУГЕ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Губернатора Свердловской области от 13.03.2009 N 229-УГ постановляю: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2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антикоррупционного </w:t>
      </w:r>
      <w:hyperlink r:id="rId6" w:history="1">
        <w:r>
          <w:rPr>
            <w:rFonts w:ascii="Calibri" w:hAnsi="Calibri" w:cs="Calibri"/>
            <w:color w:val="0000FF"/>
          </w:rPr>
          <w:t>мониторинга</w:t>
        </w:r>
      </w:hyperlink>
      <w:r>
        <w:rPr>
          <w:rFonts w:ascii="Calibri" w:hAnsi="Calibri" w:cs="Calibri"/>
        </w:rPr>
        <w:t xml:space="preserve"> в Березовском городском округе (прилагается).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Информация, полученная в результате проведения мониторинга, предоставляется в департамент административных органов Правительства Свердловской области в сроки, установленные </w:t>
      </w:r>
      <w:hyperlink w:anchor="Par28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>.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Опубликовать настоящее Постановление в газете "Березовский рабочий".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Карпова И.В.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В.П.БРОЗОВСКИЙ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Утвержден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апреля 2009 г. N 154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896E48" w:rsidSect="00940F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bookmarkStart w:id="2" w:name="Par28"/>
    <w:bookmarkEnd w:id="2"/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/>
      </w:r>
      <w:r>
        <w:rPr>
          <w:rFonts w:ascii="Calibri" w:hAnsi="Calibri" w:cs="Calibri"/>
          <w:b/>
          <w:bCs/>
        </w:rPr>
        <w:instrText xml:space="preserve">HYPERLINK consultantplus://offline/ref=B9619C99F685E0009EA47FB8885DF8CC5C83C904DC1F4D613D259D0A222D621DB3A20554A05A07EB28C9745FIAw0I </w:instrText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color w:val="0000FF"/>
        </w:rPr>
        <w:t>ПОРЯДОК</w:t>
      </w:r>
      <w:r>
        <w:rPr>
          <w:rFonts w:ascii="Calibri" w:hAnsi="Calibri" w:cs="Calibri"/>
          <w:b/>
          <w:bCs/>
        </w:rPr>
        <w:fldChar w:fldCharType="end"/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АНТИКОРРУПЦИОННОГО МОНИТОРИНГА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БЕРЕЗОВСКОМ ГОРОДСКОМ ОКРУГЕ</w:t>
      </w: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640"/>
        <w:gridCol w:w="3360"/>
        <w:gridCol w:w="2400"/>
        <w:gridCol w:w="1800"/>
        <w:gridCol w:w="1800"/>
      </w:tblGrid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мероприятия   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Показатели        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Исполнители  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Форма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реализации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Периодичность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(срок)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2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3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4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5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  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3" w:name="Par38"/>
            <w:bookmarkEnd w:id="3"/>
            <w:r>
              <w:rPr>
                <w:rFonts w:ascii="Courier New" w:hAnsi="Courier New" w:cs="Courier New"/>
                <w:sz w:val="20"/>
                <w:szCs w:val="20"/>
              </w:rPr>
              <w:t xml:space="preserve">        ИЗУЧЕНИЕ ОБЩЕСТВЕННОГО МНЕНИЯ О СОСТОЯНИИ КОРРУПЦИИ В БЕРЕЗОВСКОМ ГОРОДСКОМ ОКРУГЕ    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социологического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исследования        </w:t>
            </w:r>
          </w:p>
        </w:tc>
        <w:tc>
          <w:tcPr>
            <w:tcW w:w="33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 Доля граждан и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субъектов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предпринимательства,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доверяющих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деятельности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администрации Березовского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(процентов).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Доля граждан и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субъектов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предпринимательства,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столкнувшихся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проявлениями коррупции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(процентов).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3. Доля граждан и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субъектов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предпринимательства,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оценивающих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уровень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информационной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прозрачности деятельности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местного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самоуправления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Березовском городском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округе как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высокий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,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средний или низкий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(процентов).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4. Доля граждан и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субъектов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предпринимательства,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оценивающих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уровень своей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информированности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 состоянии коррупции и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антикоррупционных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мероприятиях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, проводимых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Березовском городском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округе, как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высокий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средний или низкий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отдел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инновационных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социальных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отчет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 результатах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проведенного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исследования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15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Обобщение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результатов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социологического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исследования        </w:t>
            </w:r>
          </w:p>
        </w:tc>
        <w:tc>
          <w:tcPr>
            <w:tcW w:w="33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городского округа,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инновационных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социальных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20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4" w:name="Par77"/>
            <w:bookmarkEnd w:id="4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ИЗУЧЕНИЕ И АНАЛИЗ СТАТИСТИЧЕСКОЙ ОТЧЕТНОСТИ О ВЫЯВЛЕННЫХ КОРРУПЦИОННЫХ ПРАВОНАРУШЕНИЯХ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НА ТЕРРИТОРИИ БЕРЕЗОВСКОГО ГОРОДСКОГО ОКРУГА                       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Представление данных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статистической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отчетности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коррупционных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правонарушениях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отчетный период  </w:t>
            </w:r>
          </w:p>
        </w:tc>
        <w:tc>
          <w:tcPr>
            <w:tcW w:w="33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 Количество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зарегистрированных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заявлений и сообщений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совершении преступлений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коррупционного характера.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возбужденных</w:t>
            </w:r>
            <w:proofErr w:type="gramEnd"/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уголовных дел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коррупционного характера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количества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уголовных дел по каждому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составу преступления,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уголовных дел,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предварительное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расследование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по которым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прекращено;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уголовных дел,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оконченных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производством 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направленных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 суд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для рассмотрения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существу;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уголовных дел,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результатам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рассмотрения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которых судом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постановлены вступившие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законную силу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обвинительные или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оправдательные приговоры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прокуратура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г. Березовского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(по согласованию);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ОВД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Березовскому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городскому округу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(по согласованию)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15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данных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статистической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отчетности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коррупционных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правонарушениях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соответствующий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период предыдущего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года                </w:t>
            </w:r>
          </w:p>
        </w:tc>
        <w:tc>
          <w:tcPr>
            <w:tcW w:w="33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прокуратура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г. Березовского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(по согласованию);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ОВД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Березовскому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городскому округу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(по согласованию)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15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Изучение и анализ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статистической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отчетности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выявленных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территории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коррупционных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правонарушениях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33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20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109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        ПРОВЕДЕНИЕ АНАЛИЗА ПОСТУПИВШИХ В ОРГАНЫ МЕСТНОГО САМОУПРАВЛЕНИЯ ЖАЛОБ И ОБРАЩЕНИЙ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ФИЗИЧЕСКИХ И ЮРИДИЧЕСКИХ ЛИЦ О ФАКТАХ СОВЕРШЕНИЯ КОРРУПЦИОННЫХ ПРАВОНАРУШЕНИЙ       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об обращениях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граждан и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организаций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фактах совершения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коррупционных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правонарушений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(за отчетный период </w:t>
            </w:r>
            <w:proofErr w:type="gramEnd"/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 нарастающим итогом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пределах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календарного года)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1. Количество обращений,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поступивших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на "телефон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доверия" органов местного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самоуправления, из них: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обращений, переданных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органы, с указанием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количества обращений,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содержащих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информацию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коррупции;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обращений, переданных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 (процентов);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обращений, переданных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содержащих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информацию о коррупции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(процентов).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письменных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обращений, поступивших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органы местного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самоуправления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городского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округа, из них: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обращений,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переданных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органы, с указанием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количества обращений,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содержащих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информацию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коррупции;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обращений, переданных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 (процентов);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обращений, переданных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содержащих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информацию о коррупции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(процентов)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городского округа,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Дума Березовского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112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15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7.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 обращениях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граждан о нарушении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их избирательных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  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1. Количество обращений,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поступивших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избирательные комиссии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 период проведения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избирательной кампании,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обращений,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содержащих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информацию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коррупции, с указанием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количества обращений,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переданных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органы;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обращений, содержащих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информацию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коррупции (процентов);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обращений, переданных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 (процентов).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Количество обращений,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поступивших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избирательные комиссии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день голосования,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обращений,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содержащих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информацию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коррупции, с указанием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количества обращений,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переданных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органы;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обращений, содержащих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информацию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коррупции (процентов);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обращений, переданных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 (процентов)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Березовская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городская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территориальная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избирательная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комиссия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(по согласованию)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53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ежегодно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20 января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года,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8.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информации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поступивших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органы местного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самоуправления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жалобах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и обращениях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фактах совершения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коррупционных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правонарушений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по показателям, указанным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</w:t>
            </w:r>
            <w:hyperlink w:anchor="Par112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п. 6</w:t>
              </w:r>
            </w:hyperlink>
            <w:r>
              <w:rPr>
                <w:rFonts w:ascii="Courier New" w:hAnsi="Courier New" w:cs="Courier New"/>
                <w:sz w:val="20"/>
                <w:szCs w:val="20"/>
              </w:rPr>
              <w:t xml:space="preserve"> и </w:t>
            </w:r>
            <w:hyperlink w:anchor="Par15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7</w:t>
              </w:r>
            </w:hyperlink>
            <w:r>
              <w:rPr>
                <w:rFonts w:ascii="Courier New" w:hAnsi="Courier New" w:cs="Courier New"/>
                <w:sz w:val="20"/>
                <w:szCs w:val="20"/>
              </w:rPr>
              <w:t xml:space="preserve"> настоящего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Порядка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20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200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                          ОБОБЩЕНИЕ РЕЗУЛЬТАТОВ ПРОВЕРОК,               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ПРОВЕДЕННЫХ В ОРГАНАХ МЕСТНОГО САМОУПРАВЛЕНИЯ БЕРЕЗОВСКОГО ГОРОДСКОГО ОКРУГА           </w:t>
            </w:r>
            <w:proofErr w:type="gramEnd"/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применении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антикоррупционных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механизмов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системе кадровой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работы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1. 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проведенных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служебных проверок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соблюдения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муниципальными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служащими Березовского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обязанностей, ограничений,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запретов и требований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 служебному поведению,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установленных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фактов несоблюдения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муниципальными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служащими обязанностей,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ограничений, запретов и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требований к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служебному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поведению.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проведенных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заседаний комиссий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соблюдению требований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 служебному поведению и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урегулированию конфликтов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интересов, из них: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заседаний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фактам несоблюдения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муниципальными служащими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городского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округа обязанностей,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ограничений, запретов и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требований к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служебному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поведению,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связанным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коррупционными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правонарушениями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03"/>
            <w:bookmarkEnd w:id="9"/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15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Представление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 антикоррупционных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мерах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, принимаемых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сфере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использования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муниципального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имущества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1. 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проведенных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проверок использования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муниципального имущества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городского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округа, из них: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количество проверок,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результате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которых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выявлены нарушения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действующего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законодательства,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количества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материалов, направленных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органы; доля проверок,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результате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которых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выявлены нарушения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действующего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законодательства,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доли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материалов, направленных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 (процентов).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проведенных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проверок соблюдения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порядка проведения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конкурсов и аукционов,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 также ведения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лицензионно-разрешительной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деятельности,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количество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проверок, в результате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которых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выявлены нарушения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действующего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законодательства,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количества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материалов, направленных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органы; доля проверок,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результате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которых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выявлены нарушения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действующего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законодательства,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доли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материалов,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направленных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органы (процентов)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комитет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управлению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имуществом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15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Представление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об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антикоррупционных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мерах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, принимаемых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сфере реализации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бюджетной политики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проведенных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проверок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использования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бюджетных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средств, из них: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проверок,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результате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которых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выявлены нарушения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действующего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законодательства,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количества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материалов, направленных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органы;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доля проверок,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результате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которых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выявлены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действующего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законодательства,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доли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материалов, направленных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правоохранительные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органы (процентов)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Счетная палата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городского округа,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финансовое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управление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Березовском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городском округе  </w:t>
            </w:r>
            <w:proofErr w:type="gramEnd"/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84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15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Обобщение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результатов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проверок,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проведенных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органах местного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самоуправления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показателям, указанным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</w:t>
            </w:r>
            <w:hyperlink w:anchor="Par20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п. 9</w:t>
              </w:r>
            </w:hyperlink>
            <w:r>
              <w:rPr>
                <w:rFonts w:ascii="Courier New" w:hAnsi="Courier New" w:cs="Courier New"/>
                <w:sz w:val="20"/>
                <w:szCs w:val="20"/>
              </w:rPr>
              <w:t xml:space="preserve"> - </w:t>
            </w:r>
            <w:hyperlink w:anchor="Par28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11</w:t>
              </w:r>
            </w:hyperlink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настоящего Порядка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20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316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ОБОБЩЕНИЕ РЕЗУЛЬТАТОВ АНТИКОРРУПЦИОННОЙ ЭКСПЕРТИЗЫ НОРМАТИВНЫХ ПРАВОВЫХ АКТОВ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БЕРЕЗОВСКОГО ГОРОДСКОГО ОКРУГА И ПРОЕКТОВ НОРМАТИВНЫХ ПРАВОВЫХ АКТОВ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БЕРЕЗОВСКОГО ГОРОДСКОГО ОКРУГА                               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результатов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антикоррупционной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экспертизы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нормативных правовых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актов Березовского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и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проектов нормативных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правовых актов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и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предоставление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его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итогах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1. Количество актов,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подвергнутых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антикоррупционной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экспертизе, из них: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актов,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которых выявлены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признаки несовершенства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правовых норм, которые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создают условия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для совершения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коррупционных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правонарушений,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количества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актов, содержащих более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восьми таких признаков;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доля актов, в которых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выявлены признаки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несовершенства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правовых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норм, которые создают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условия для совершения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коррупционных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правонарушений,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доли актов,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содержащих более восьми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таких признаков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(процентов).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2. Количество проектов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актов, подвергнутых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антикоррупционной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экспертизе, из них: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 проектов актов,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которых выявлены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признаки несовершенства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правовых норм, которые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создают условия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для совершения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коррупционных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правонарушений,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количества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проектов актов, содержащих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более восьми таких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признаков;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доля проектов актов,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которых выявлены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признаки несовершенства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правовых норм, которые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создают условия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для совершения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коррупционных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правонарушений,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указанием доли проектов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актов, содержащих более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восьми таких признаков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(процентов)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городского округа,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юридический отдел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15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375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     ПРОВЕДЕНИЕ АНАЛИЗА ПУБЛИКАЦИЙ О КОРРУПЦИИ В СРЕДСТВАХ МАССОВОЙ ИНФОРМАЦИИ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НА ТЕРРИТОРИИ БЕРЕЗОВСКОГО ГОРОДСКОГО ОКРУГА                       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анализа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публикаций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коррупции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средствах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массовой</w:t>
            </w:r>
            <w:proofErr w:type="gramEnd"/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информации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проанализированных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информационных материалов,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информационных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материалов о фактах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коррупционных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правонарушений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(процентов);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информационных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материалов по вопросам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антикоррупционной политики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(процентов)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городского округа,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специалист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работе со СМИ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ежеквартально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15 числа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месяца,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кварталом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392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ОСУЩЕСТВЛЕНИЕ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ВЫПОЛНЕНИЕМ МЕРОПРИЯТИЙ,      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ПРЕДУСМОТРЕННЫХ В ПЛАНАХ ПРОТИВОДЕЙСТВИЯ КОРРУПЦИИ, И ОБОБЩЕНИЕ ПОЛУЧЕННЫХ ДАННЫХ       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Представление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информации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 исполнении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антикоррупционных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мероприятий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выполненных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антикоррупционных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мероприятий,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предусмотренных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планами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противодействия коррупции,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 них: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выполненных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мероприятий,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предусмотренных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планами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противодействия коррупции,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принятыми в органах       </w:t>
            </w:r>
            <w:proofErr w:type="gramEnd"/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местного самоуправления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городского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округа;     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выполненных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мероприятий, 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предусмотренных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планами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противодействия коррупции,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принятыми в органах       </w:t>
            </w:r>
            <w:proofErr w:type="gramEnd"/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местного самоуправления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городского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округа (процентов)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Дума Березовского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городского округа,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аналитическая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ежегодно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20 января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года,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</w:tc>
      </w:tr>
      <w:tr w:rsidR="00896E4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Обобщение данных,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полученных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результате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проведения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антикоррупционного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мониторинга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факторов,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способствующих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совершению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коррупционных  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правонарушений;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и оценка   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эффективности реализации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антикоррупционных мер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управляющая делами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администрации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Березовского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городского округа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итоговая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справка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 результатах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антикоррупци-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онного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мониторинга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БГО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отчетный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год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ежегодно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1 марта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года,     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следующего   </w:t>
            </w:r>
          </w:p>
          <w:p w:rsidR="00896E48" w:rsidRDefault="00896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отчетным  </w:t>
            </w:r>
          </w:p>
        </w:tc>
      </w:tr>
    </w:tbl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6E48" w:rsidRDefault="00896E4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96E48" w:rsidRDefault="00896E4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16D26" w:rsidRDefault="00C16D26">
      <w:bookmarkStart w:id="14" w:name="_GoBack"/>
      <w:bookmarkEnd w:id="14"/>
    </w:p>
    <w:sectPr w:rsidR="00C16D26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8"/>
    <w:rsid w:val="00896E48"/>
    <w:rsid w:val="00C1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619C99F685E0009EA461B59E31A6C65C8D9100DF14433360709B5D7D7D6448F3E20301E31E0AEEI2w1I" TargetMode="External"/><Relationship Id="rId5" Type="http://schemas.openxmlformats.org/officeDocument/2006/relationships/hyperlink" Target="consultantplus://offline/ref=B9619C99F685E0009EA47FB8885DF8CC5C83C904D81C4A623A2FC0002A746E1FB4AD5A43A7130BEA28C977I5w8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2014-06-10T08:48:00Z</dcterms:created>
  <dcterms:modified xsi:type="dcterms:W3CDTF">2014-06-10T08:48:00Z</dcterms:modified>
</cp:coreProperties>
</file>