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культуры и спорта Березовского городского округа 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К.А. Репин</w:t>
      </w:r>
    </w:p>
    <w:p w:rsidR="00A333EB" w:rsidRPr="00C10015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A333EB" w:rsidRP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«Развитие культуры, физической культуры и спорта, 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организация работы с молодежью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Pr="00A333EB">
        <w:rPr>
          <w:rFonts w:ascii="Times New Roman" w:hAnsi="Times New Roman"/>
          <w:sz w:val="28"/>
          <w:szCs w:val="28"/>
        </w:rPr>
        <w:t>до 2024 года»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F945EC">
        <w:rPr>
          <w:rFonts w:ascii="Times New Roman" w:hAnsi="Times New Roman"/>
          <w:sz w:val="28"/>
          <w:szCs w:val="28"/>
        </w:rPr>
        <w:t>9</w:t>
      </w:r>
      <w:r w:rsidRPr="000D2A86">
        <w:rPr>
          <w:rFonts w:ascii="Times New Roman" w:hAnsi="Times New Roman"/>
          <w:sz w:val="28"/>
          <w:szCs w:val="28"/>
        </w:rPr>
        <w:t xml:space="preserve">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19 года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90"/>
        <w:gridCol w:w="774"/>
        <w:gridCol w:w="32"/>
        <w:gridCol w:w="822"/>
        <w:gridCol w:w="992"/>
        <w:gridCol w:w="80"/>
        <w:gridCol w:w="2187"/>
        <w:gridCol w:w="80"/>
      </w:tblGrid>
      <w:tr w:rsidR="00A333EB" w:rsidRPr="00A14F5B" w:rsidTr="00706FF1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8" w:type="dxa"/>
            <w:gridSpan w:val="3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целевого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</w:tr>
      <w:tr w:rsidR="00A333EB" w:rsidRPr="00A14F5B" w:rsidTr="00706FF1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22" w:type="dxa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RPr="00A14F5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706FF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1" w:type="dxa"/>
            <w:gridSpan w:val="11"/>
          </w:tcPr>
          <w:p w:rsidR="00A333EB" w:rsidRPr="002802CE" w:rsidRDefault="00A333EB" w:rsidP="002802CE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2CE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1 «Развитие культуры»</w:t>
            </w:r>
          </w:p>
        </w:tc>
      </w:tr>
      <w:tr w:rsidR="00A333EB" w:rsidRPr="00A14F5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706FF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1" w:type="dxa"/>
            <w:gridSpan w:val="11"/>
          </w:tcPr>
          <w:p w:rsidR="00A333EB" w:rsidRPr="005D5781" w:rsidRDefault="00A333EB" w:rsidP="002802C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A333EB" w:rsidRPr="005D5781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706FF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1" w:type="dxa"/>
            <w:gridSpan w:val="11"/>
          </w:tcPr>
          <w:p w:rsidR="00A333EB" w:rsidRPr="005D5781" w:rsidRDefault="00A333EB" w:rsidP="002802C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706FF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:rsidR="00A333EB" w:rsidRDefault="00A333EB" w:rsidP="00706FF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:rsidR="00A333EB" w:rsidRPr="005D5781" w:rsidRDefault="00A333EB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 </w:t>
            </w: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2"/>
          </w:tcPr>
          <w:p w:rsidR="00A333EB" w:rsidRPr="00BD7FCC" w:rsidRDefault="003108F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883">
              <w:rPr>
                <w:rFonts w:ascii="Times New Roman" w:hAnsi="Times New Roman"/>
                <w:sz w:val="24"/>
                <w:szCs w:val="24"/>
              </w:rPr>
              <w:t>194,7</w:t>
            </w:r>
          </w:p>
        </w:tc>
        <w:tc>
          <w:tcPr>
            <w:tcW w:w="854" w:type="dxa"/>
            <w:gridSpan w:val="2"/>
          </w:tcPr>
          <w:p w:rsidR="00A333EB" w:rsidRPr="00986C9C" w:rsidRDefault="00986C9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6C9C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992" w:type="dxa"/>
          </w:tcPr>
          <w:p w:rsidR="00A333EB" w:rsidRPr="00914F76" w:rsidRDefault="00986C9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74,8</w:t>
            </w:r>
          </w:p>
        </w:tc>
        <w:tc>
          <w:tcPr>
            <w:tcW w:w="2267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  <w:r w:rsidRPr="008B4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5" w:type="dxa"/>
            <w:gridSpan w:val="2"/>
          </w:tcPr>
          <w:p w:rsidR="00A333EB" w:rsidRPr="005D5781" w:rsidRDefault="00A333EB" w:rsidP="00706FF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C7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:rsidR="00A333EB" w:rsidRPr="005D5781" w:rsidRDefault="00A333EB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2"/>
          </w:tcPr>
          <w:p w:rsidR="00A333EB" w:rsidRDefault="00590883" w:rsidP="00986C9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986C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333EB" w:rsidRPr="00914F76" w:rsidRDefault="00986C9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79,2</w:t>
            </w:r>
          </w:p>
        </w:tc>
        <w:tc>
          <w:tcPr>
            <w:tcW w:w="2267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</w:tcPr>
          <w:p w:rsidR="00A333EB" w:rsidRPr="00CE44DB" w:rsidRDefault="00A333EB" w:rsidP="00706FF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точек доступа</w:t>
            </w:r>
          </w:p>
        </w:tc>
        <w:tc>
          <w:tcPr>
            <w:tcW w:w="864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</w:tcPr>
          <w:p w:rsidR="00A333EB" w:rsidRDefault="006310E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333EB" w:rsidRDefault="006310E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52E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Количество экземпляров новых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поступлений в фонды общедоступных муниципальных библиотек в расчете на 1000 жителей</w:t>
            </w:r>
          </w:p>
        </w:tc>
        <w:tc>
          <w:tcPr>
            <w:tcW w:w="1259" w:type="dxa"/>
            <w:gridSpan w:val="2"/>
          </w:tcPr>
          <w:p w:rsidR="00A333EB" w:rsidRPr="00CE44DB" w:rsidRDefault="00A333EB" w:rsidP="00706FF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64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54" w:type="dxa"/>
            <w:gridSpan w:val="2"/>
          </w:tcPr>
          <w:p w:rsidR="00A333EB" w:rsidRDefault="00986C9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992" w:type="dxa"/>
          </w:tcPr>
          <w:p w:rsidR="00A333EB" w:rsidRDefault="00986C9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29,8</w:t>
            </w:r>
          </w:p>
        </w:tc>
        <w:tc>
          <w:tcPr>
            <w:tcW w:w="2267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:rsidR="00A333EB" w:rsidRPr="00CE44DB" w:rsidRDefault="00A333EB" w:rsidP="00706FF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64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2"/>
          </w:tcPr>
          <w:p w:rsidR="00A333EB" w:rsidRDefault="00986C9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E0538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992" w:type="dxa"/>
          </w:tcPr>
          <w:p w:rsidR="00A333EB" w:rsidRDefault="00914F76" w:rsidP="00986C9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86C9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86C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A333EB" w:rsidRPr="00945BC7" w:rsidRDefault="0062321F" w:rsidP="00706FF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коммуникационной 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:rsidR="00A333EB" w:rsidRPr="005D5781" w:rsidRDefault="0062321F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2"/>
          </w:tcPr>
          <w:p w:rsidR="00A333EB" w:rsidRDefault="0062321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A333EB" w:rsidRDefault="0085473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333EB" w:rsidRDefault="0085473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A333EB" w:rsidRPr="00945BC7" w:rsidRDefault="0062321F" w:rsidP="00706FF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от количества общедоступных библиотек, имеющих техническую возможность для подключения к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9" w:type="dxa"/>
            <w:gridSpan w:val="2"/>
          </w:tcPr>
          <w:p w:rsidR="00A333EB" w:rsidRPr="005D5781" w:rsidRDefault="0062321F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A333EB" w:rsidRDefault="0062321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A333EB" w:rsidRDefault="006547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333EB" w:rsidRDefault="006547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B07C69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7C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</w:t>
            </w:r>
            <w:r w:rsidRPr="00B07C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электронном каталоге библиотек Свердловской области (по сравнению с предыдущим годом) </w:t>
            </w:r>
          </w:p>
        </w:tc>
        <w:tc>
          <w:tcPr>
            <w:tcW w:w="1259" w:type="dxa"/>
            <w:gridSpan w:val="2"/>
          </w:tcPr>
          <w:p w:rsidR="00800B78" w:rsidRPr="00B07C69" w:rsidRDefault="00800B78" w:rsidP="00706FF1">
            <w:pPr>
              <w:ind w:firstLine="0"/>
            </w:pPr>
            <w:r w:rsidRPr="00B07C69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2"/>
          </w:tcPr>
          <w:p w:rsidR="00800B78" w:rsidRPr="00B07C69" w:rsidRDefault="0054216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4" w:type="dxa"/>
            <w:gridSpan w:val="2"/>
          </w:tcPr>
          <w:p w:rsidR="00800B78" w:rsidRPr="00B07C69" w:rsidRDefault="00E83AC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800B78" w:rsidRPr="00B07C69" w:rsidRDefault="00E83AC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127,3</w:t>
            </w:r>
            <w:r w:rsidR="00800B78" w:rsidRPr="00B07C6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Pr="00B07C69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3AC5">
              <w:rPr>
                <w:rFonts w:ascii="Times New Roman" w:hAnsi="Times New Roman"/>
                <w:sz w:val="24"/>
                <w:szCs w:val="24"/>
              </w:rPr>
              <w:t xml:space="preserve">Подсчет показателя производится 2 раза в год (май, сентябрь), в СК СО </w:t>
            </w:r>
            <w:r w:rsidRPr="00E83AC5">
              <w:rPr>
                <w:rFonts w:ascii="Times New Roman" w:hAnsi="Times New Roman"/>
                <w:sz w:val="24"/>
                <w:szCs w:val="24"/>
              </w:rPr>
              <w:lastRenderedPageBreak/>
              <w:t>отправляются записи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6E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9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электронных изданий в общем </w:t>
            </w:r>
            <w:r w:rsidR="00310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количестве поступлений в фонды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:rsidR="00800B78" w:rsidRDefault="00800B78" w:rsidP="00706FF1">
            <w:pPr>
              <w:ind w:firstLine="0"/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2"/>
          </w:tcPr>
          <w:p w:rsidR="00800B78" w:rsidRPr="002A3EAF" w:rsidRDefault="00AE6E7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EAF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800B78" w:rsidRPr="002A3EAF" w:rsidRDefault="00AE6E7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EAF"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945BC7" w:rsidRDefault="00800B78" w:rsidP="00706FF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11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Pr="00953303" w:rsidRDefault="002B189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:rsidR="00800B78" w:rsidRDefault="001B69B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  <w:r w:rsidR="00800B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Default="002B189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78,8</w:t>
            </w:r>
            <w:bookmarkStart w:id="0" w:name="_GoBack"/>
            <w:bookmarkEnd w:id="0"/>
          </w:p>
        </w:tc>
        <w:tc>
          <w:tcPr>
            <w:tcW w:w="2267" w:type="dxa"/>
            <w:gridSpan w:val="2"/>
          </w:tcPr>
          <w:p w:rsidR="00800B78" w:rsidRPr="001B69BC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B69BC">
              <w:rPr>
                <w:rFonts w:ascii="Times New Roman" w:hAnsi="Times New Roman"/>
                <w:sz w:val="24"/>
                <w:szCs w:val="24"/>
              </w:rPr>
              <w:t>Подсчет показателя производится 2 раза в год (май, сентябрь), в СК СО отправляются записи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12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Увеличение количества библиографических записей, включенных в Сводный электронный каталог библиотек России (по сравнению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предыдущим годом)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Pr="00953303" w:rsidRDefault="008D2EE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D2E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:rsidR="00800B78" w:rsidRDefault="001B69B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800B78" w:rsidRDefault="001B69B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267" w:type="dxa"/>
            <w:gridSpan w:val="2"/>
          </w:tcPr>
          <w:p w:rsidR="00800B78" w:rsidRPr="001B69BC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B69BC">
              <w:rPr>
                <w:rFonts w:ascii="Times New Roman" w:hAnsi="Times New Roman"/>
                <w:sz w:val="24"/>
                <w:szCs w:val="24"/>
              </w:rPr>
              <w:t>Подсчет показателя производится 2 раза в год (май, сентябрь), в СК СО отправляются записи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приоритетных объектов из числа муниципальных учреждений культуры,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:rsidR="00800B78" w:rsidRDefault="00800B78" w:rsidP="00706FF1">
            <w:pPr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2"/>
          </w:tcPr>
          <w:p w:rsidR="00800B78" w:rsidRPr="00677AE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E8"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854" w:type="dxa"/>
            <w:gridSpan w:val="2"/>
          </w:tcPr>
          <w:p w:rsidR="00800B78" w:rsidRPr="00677AE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E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00B78" w:rsidRPr="00677AE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E8">
              <w:rPr>
                <w:rFonts w:ascii="Times New Roman" w:hAnsi="Times New Roman"/>
                <w:sz w:val="24"/>
                <w:szCs w:val="24"/>
              </w:rPr>
              <w:t>85,</w:t>
            </w:r>
            <w:r w:rsidR="000F7D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2"/>
          </w:tcPr>
          <w:p w:rsidR="00800B78" w:rsidRPr="00677AE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:rsidR="00800B78" w:rsidRDefault="00800B78" w:rsidP="00706FF1">
            <w:pPr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Pr="004508C3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4" w:type="dxa"/>
            <w:gridSpan w:val="2"/>
          </w:tcPr>
          <w:p w:rsidR="00800B78" w:rsidRPr="000A3605" w:rsidRDefault="000A360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3605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992" w:type="dxa"/>
          </w:tcPr>
          <w:p w:rsidR="00800B78" w:rsidRPr="000A3605" w:rsidRDefault="000A360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605">
              <w:rPr>
                <w:rFonts w:ascii="Times New Roman" w:hAnsi="Times New Roman"/>
                <w:sz w:val="24"/>
                <w:szCs w:val="24"/>
              </w:rPr>
              <w:t>248,6</w:t>
            </w:r>
          </w:p>
        </w:tc>
        <w:tc>
          <w:tcPr>
            <w:tcW w:w="2267" w:type="dxa"/>
            <w:gridSpan w:val="2"/>
          </w:tcPr>
          <w:p w:rsidR="00800B78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 роста субсидии на выполнение муниципального задания выше темпа роста доходов, получаемых от предпринимательской деятельности, в связи с этим наблюдается снижение показателя в сравнении с предыдущим периодом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59" w:type="dxa"/>
            <w:gridSpan w:val="2"/>
          </w:tcPr>
          <w:p w:rsidR="00800B78" w:rsidRDefault="00800B78" w:rsidP="00706FF1">
            <w:pPr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800B78" w:rsidRPr="00EA53E6" w:rsidRDefault="00EA53E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3E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Pr="00EA53E6" w:rsidRDefault="00EA53E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3E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2019 года.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</w:t>
            </w:r>
          </w:p>
        </w:tc>
        <w:tc>
          <w:tcPr>
            <w:tcW w:w="854" w:type="dxa"/>
            <w:gridSpan w:val="2"/>
          </w:tcPr>
          <w:p w:rsidR="00800B78" w:rsidRPr="000F07ED" w:rsidRDefault="000F07ED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102,6</w:t>
            </w:r>
          </w:p>
        </w:tc>
        <w:tc>
          <w:tcPr>
            <w:tcW w:w="992" w:type="dxa"/>
          </w:tcPr>
          <w:p w:rsidR="00800B78" w:rsidRPr="000F07ED" w:rsidRDefault="006C0AAB" w:rsidP="000F07E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F07ED">
              <w:rPr>
                <w:rFonts w:ascii="Times New Roman" w:hAnsi="Times New Roman"/>
                <w:sz w:val="24"/>
                <w:szCs w:val="24"/>
              </w:rPr>
              <w:t>58,8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Посещаемость населением организаций культуры и искусства и увеличение численности участников проводимых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культурно-досуговых мероприятий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посещений на 1000 человек населения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</w:t>
            </w:r>
          </w:p>
        </w:tc>
        <w:tc>
          <w:tcPr>
            <w:tcW w:w="854" w:type="dxa"/>
            <w:gridSpan w:val="2"/>
          </w:tcPr>
          <w:p w:rsidR="00800B78" w:rsidRPr="006A3477" w:rsidRDefault="00607E7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6A3477">
              <w:rPr>
                <w:rFonts w:ascii="Times New Roman" w:hAnsi="Times New Roman"/>
                <w:sz w:val="24"/>
                <w:szCs w:val="24"/>
              </w:rPr>
              <w:t>754</w:t>
            </w:r>
          </w:p>
          <w:p w:rsidR="00800B78" w:rsidRPr="009E1415" w:rsidRDefault="00800B78" w:rsidP="00706F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0B78" w:rsidRPr="006A3477" w:rsidRDefault="006A3477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7626EB" w:rsidRDefault="007626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867E91" w:rsidRPr="00631112" w:rsidRDefault="0063111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12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800B78" w:rsidRPr="00631112" w:rsidRDefault="0063111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          Доля детей, посещающих культурно-досуговые учреждения и творческие кружки на постоянной основе, от общего числадетей в возрасте до 18 лет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854" w:type="dxa"/>
            <w:gridSpan w:val="2"/>
          </w:tcPr>
          <w:p w:rsidR="00800B78" w:rsidRPr="002A3EAF" w:rsidRDefault="002A3EAF" w:rsidP="002A3EA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EAF">
              <w:rPr>
                <w:rFonts w:ascii="Times New Roman" w:hAnsi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</w:tcPr>
          <w:p w:rsidR="00800B78" w:rsidRPr="002A3EAF" w:rsidRDefault="002A3EA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EAF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8         Доля коллективов самодеятельного художественн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 творчества, имеющих звание «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Народный (образцовый)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</w:t>
            </w:r>
            <w:r w:rsidR="000568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85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921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992" w:type="dxa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945BC7" w:rsidRDefault="00800B78" w:rsidP="00706F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12 Количество проектов в сфере культуры,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реализованных по принципу муниципально-частного партнерства (нарастающим итогом) 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:rsidR="00800B78" w:rsidRPr="00B16274" w:rsidRDefault="00EF12B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00B78" w:rsidRPr="00B16274" w:rsidRDefault="00EF12B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74">
              <w:rPr>
                <w:rFonts w:ascii="Times New Roman" w:hAnsi="Times New Roman"/>
                <w:sz w:val="24"/>
                <w:szCs w:val="24"/>
              </w:rPr>
              <w:t>66,</w:t>
            </w:r>
            <w:r w:rsidR="008635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gridSpan w:val="2"/>
          </w:tcPr>
          <w:p w:rsidR="00800B78" w:rsidRPr="00052D65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D7EA1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4D7EA1" w:rsidRPr="008B4995" w:rsidRDefault="004D7EA1" w:rsidP="004D7EA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4D7EA1" w:rsidRPr="00CE44DB" w:rsidRDefault="004D7EA1" w:rsidP="004D7EA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13     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:rsidR="004D7EA1" w:rsidRPr="00E53D48" w:rsidRDefault="004D7EA1" w:rsidP="004D7EA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4D7EA1" w:rsidRDefault="004D7EA1" w:rsidP="004D7EA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4D7EA1" w:rsidRDefault="004D7EA1" w:rsidP="004D7EA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7EA1" w:rsidRDefault="004D7EA1" w:rsidP="004D7EA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4D7EA1" w:rsidRDefault="004D7EA1" w:rsidP="004D7EA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Исключен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311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14            Уровень удовлетворенности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</w:tcPr>
          <w:p w:rsidR="00800B78" w:rsidRDefault="0063111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</w:tcPr>
          <w:p w:rsidR="00800B78" w:rsidRDefault="0063111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945BC7" w:rsidRDefault="00800B78" w:rsidP="00706FF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</w:t>
            </w:r>
            <w:r w:rsidR="006311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и фестивалей в сфере культуры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2019 года.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137D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4B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предписания еще не истек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:rsidR="00800B78" w:rsidRDefault="00800B78" w:rsidP="00706FF1">
            <w:pPr>
              <w:ind w:firstLine="0"/>
            </w:pPr>
            <w:r w:rsidRPr="005101C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2019 года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Целевой показатель 2        Доля расходов на культуру предусмотренных муниципальной программой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Березовского городского округа «</w:t>
            </w: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культуры, физической культуры и спорта, организация работы с молодежью в Березовском городском округе 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2024 года»</w:t>
            </w: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:rsidR="00BA65D2" w:rsidRPr="004508C3" w:rsidRDefault="00BA65D2" w:rsidP="00706FF1">
            <w:pPr>
              <w:ind w:firstLine="0"/>
            </w:pPr>
            <w:r w:rsidRPr="004508C3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Pr="004508C3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4" w:type="dxa"/>
            <w:gridSpan w:val="2"/>
          </w:tcPr>
          <w:p w:rsidR="00BA65D2" w:rsidRPr="000A3605" w:rsidRDefault="000A360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605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992" w:type="dxa"/>
          </w:tcPr>
          <w:p w:rsidR="00BA65D2" w:rsidRPr="000A3605" w:rsidRDefault="0087281C" w:rsidP="000A360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255,9</w:t>
            </w:r>
          </w:p>
        </w:tc>
        <w:tc>
          <w:tcPr>
            <w:tcW w:w="2267" w:type="dxa"/>
            <w:gridSpan w:val="2"/>
          </w:tcPr>
          <w:p w:rsidR="00BA65D2" w:rsidRPr="003435E8" w:rsidRDefault="00BA65D2" w:rsidP="00706FF1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435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основным показат</w:t>
            </w:r>
            <w:r w:rsidR="004508C3">
              <w:rPr>
                <w:rFonts w:ascii="Times New Roman" w:hAnsi="Times New Roman"/>
                <w:color w:val="000000"/>
                <w:sz w:val="24"/>
                <w:szCs w:val="24"/>
              </w:rPr>
              <w:t>елям исполнения бюджета на 01.07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.2019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3F59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атель 1 Соотношение средней зара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Pr="004508C3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0A3605" w:rsidRPr="00D72167" w:rsidRDefault="000A3605" w:rsidP="000A360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67">
              <w:rPr>
                <w:rFonts w:ascii="Times New Roman" w:hAnsi="Times New Roman"/>
                <w:sz w:val="24"/>
                <w:szCs w:val="24"/>
              </w:rPr>
              <w:t>102,7</w:t>
            </w:r>
          </w:p>
          <w:p w:rsidR="000A3605" w:rsidRPr="00D72167" w:rsidRDefault="000A3605" w:rsidP="00D7216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3605" w:rsidRPr="00D72167" w:rsidRDefault="000A360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67">
              <w:rPr>
                <w:rFonts w:ascii="Times New Roman" w:hAnsi="Times New Roman"/>
                <w:sz w:val="24"/>
                <w:szCs w:val="24"/>
              </w:rPr>
              <w:t>102,7</w:t>
            </w:r>
          </w:p>
          <w:p w:rsidR="000A3605" w:rsidRPr="00D72167" w:rsidRDefault="000A360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3605" w:rsidRPr="00D72167" w:rsidRDefault="000A360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3605" w:rsidRPr="00D72167" w:rsidRDefault="000A360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3605" w:rsidRPr="00D72167" w:rsidRDefault="000A360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5D2" w:rsidRPr="00D72167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Pr="000A3605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605">
              <w:rPr>
                <w:rFonts w:ascii="Times New Roman" w:hAnsi="Times New Roman"/>
                <w:sz w:val="24"/>
                <w:szCs w:val="24"/>
              </w:rPr>
              <w:t>153,2</w:t>
            </w:r>
          </w:p>
        </w:tc>
        <w:tc>
          <w:tcPr>
            <w:tcW w:w="854" w:type="dxa"/>
            <w:gridSpan w:val="2"/>
          </w:tcPr>
          <w:p w:rsidR="00BA65D2" w:rsidRPr="000A3605" w:rsidRDefault="000A360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605">
              <w:rPr>
                <w:rFonts w:ascii="Times New Roman" w:hAnsi="Times New Roman"/>
                <w:sz w:val="24"/>
                <w:szCs w:val="24"/>
              </w:rPr>
              <w:t>174,15</w:t>
            </w:r>
          </w:p>
        </w:tc>
        <w:tc>
          <w:tcPr>
            <w:tcW w:w="992" w:type="dxa"/>
          </w:tcPr>
          <w:p w:rsidR="00BA65D2" w:rsidRPr="000A3605" w:rsidRDefault="004508C3" w:rsidP="000A360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605">
              <w:rPr>
                <w:rFonts w:ascii="Times New Roman" w:hAnsi="Times New Roman"/>
                <w:sz w:val="24"/>
                <w:szCs w:val="24"/>
              </w:rPr>
              <w:t>11</w:t>
            </w:r>
            <w:r w:rsidR="000A3605" w:rsidRPr="000A360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945BC7" w:rsidRDefault="00BA65D2" w:rsidP="00706FF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Pr="00352EF8" w:rsidRDefault="004E33F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4" w:type="dxa"/>
            <w:gridSpan w:val="2"/>
          </w:tcPr>
          <w:p w:rsidR="00BA65D2" w:rsidRPr="00352EF8" w:rsidRDefault="004364BE" w:rsidP="005A761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A7618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BA65D2" w:rsidRPr="00352EF8" w:rsidRDefault="004E33FC" w:rsidP="005A761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108,7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Default="00BA65D2" w:rsidP="00706FF1">
            <w:pPr>
              <w:widowControl w:val="0"/>
              <w:tabs>
                <w:tab w:val="left" w:pos="1995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4153">
              <w:rPr>
                <w:rFonts w:ascii="Times New Roman" w:eastAsia="Times New Roman" w:hAnsi="Times New Roman"/>
                <w:sz w:val="24"/>
                <w:szCs w:val="24"/>
              </w:rPr>
              <w:t>Целевой показатель 1 Количество мероприятий по</w:t>
            </w:r>
            <w:r w:rsidRPr="00E44153">
              <w:rPr>
                <w:rFonts w:ascii="Times New Roman" w:eastAsia="Times New Roman" w:hAnsi="Times New Roman"/>
                <w:sz w:val="24"/>
                <w:szCs w:val="24"/>
              </w:rPr>
              <w:br/>
              <w:t>патриотическому воспитанию</w:t>
            </w:r>
            <w:r w:rsidRPr="00E44153">
              <w:rPr>
                <w:rFonts w:ascii="Times New Roman" w:eastAsia="Times New Roman" w:hAnsi="Times New Roman"/>
                <w:sz w:val="24"/>
                <w:szCs w:val="24"/>
              </w:rPr>
              <w:br/>
              <w:t>граждан на территории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Березовского городского округа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854" w:type="dxa"/>
            <w:gridSpan w:val="2"/>
          </w:tcPr>
          <w:p w:rsidR="00BA65D2" w:rsidRDefault="004364B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895560" w:rsidRDefault="0089556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5D2" w:rsidRDefault="004364B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</w:t>
            </w:r>
            <w:r w:rsidR="00F770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Доля граждан, участвующих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мероприятиях по патриотическому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воспитанию, к общей численности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Pr="003369F5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9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2"/>
          </w:tcPr>
          <w:p w:rsidR="004424A1" w:rsidRPr="003369F5" w:rsidRDefault="003369F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9F5">
              <w:rPr>
                <w:rFonts w:ascii="Times New Roman" w:hAnsi="Times New Roman"/>
                <w:sz w:val="24"/>
                <w:szCs w:val="24"/>
              </w:rPr>
              <w:t>9,4</w:t>
            </w:r>
          </w:p>
          <w:p w:rsidR="00BA65D2" w:rsidRPr="003369F5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5D2" w:rsidRPr="003369F5" w:rsidRDefault="003369F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9F5">
              <w:rPr>
                <w:rFonts w:ascii="Times New Roman" w:hAnsi="Times New Roman"/>
                <w:sz w:val="24"/>
                <w:szCs w:val="24"/>
              </w:rPr>
              <w:t>62,</w:t>
            </w:r>
            <w:r w:rsidR="00CA77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232A90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</w:t>
            </w:r>
            <w:r w:rsidR="00BA65D2" w:rsidRP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граждан, положительно</w:t>
            </w:r>
            <w:r w:rsidR="00BA65D2"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Pr="0093285D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85D"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  <w:tc>
          <w:tcPr>
            <w:tcW w:w="854" w:type="dxa"/>
            <w:gridSpan w:val="2"/>
          </w:tcPr>
          <w:p w:rsidR="00BA65D2" w:rsidRPr="0093285D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85D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992" w:type="dxa"/>
          </w:tcPr>
          <w:p w:rsidR="00BA65D2" w:rsidRPr="0093285D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85D">
              <w:rPr>
                <w:rFonts w:ascii="Times New Roman" w:hAnsi="Times New Roman"/>
                <w:sz w:val="24"/>
                <w:szCs w:val="24"/>
              </w:rPr>
              <w:t>95,80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</w:t>
            </w:r>
            <w:r w:rsid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Численность участнико</w:t>
            </w:r>
            <w:r w:rsid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мероприятий, направленных на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2"/>
          </w:tcPr>
          <w:p w:rsidR="00BA65D2" w:rsidRPr="00383DA1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</w:tcPr>
          <w:p w:rsidR="00BA65D2" w:rsidRPr="00383DA1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A1">
              <w:rPr>
                <w:rFonts w:ascii="Times New Roman" w:hAnsi="Times New Roman"/>
                <w:sz w:val="24"/>
                <w:szCs w:val="24"/>
              </w:rPr>
              <w:t>16</w:t>
            </w:r>
            <w:r w:rsidR="00D0719F" w:rsidRPr="00383DA1">
              <w:rPr>
                <w:rFonts w:ascii="Times New Roman" w:hAnsi="Times New Roman"/>
                <w:sz w:val="24"/>
                <w:szCs w:val="24"/>
              </w:rPr>
              <w:t>,05</w:t>
            </w:r>
          </w:p>
        </w:tc>
        <w:tc>
          <w:tcPr>
            <w:tcW w:w="992" w:type="dxa"/>
          </w:tcPr>
          <w:p w:rsidR="00BA65D2" w:rsidRPr="00383DA1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A1">
              <w:rPr>
                <w:rFonts w:ascii="Times New Roman" w:hAnsi="Times New Roman"/>
                <w:sz w:val="24"/>
                <w:szCs w:val="24"/>
              </w:rPr>
              <w:t>802,5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945BC7" w:rsidRDefault="00BA65D2" w:rsidP="00706F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</w:t>
            </w:r>
            <w:r w:rsid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количества ресурсов в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A9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232A90" w:rsidRPr="008B4995" w:rsidRDefault="00232A90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232A90" w:rsidRPr="001F48A9" w:rsidRDefault="00232A90" w:rsidP="00706FF1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F4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6  Количество мероприятий, </w:t>
            </w:r>
            <w:r w:rsidRPr="001F4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259" w:type="dxa"/>
            <w:gridSpan w:val="2"/>
          </w:tcPr>
          <w:p w:rsidR="00232A90" w:rsidRPr="001F48A9" w:rsidRDefault="00232A90" w:rsidP="00706FF1">
            <w:pPr>
              <w:ind w:firstLine="0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F48A9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864" w:type="dxa"/>
            <w:gridSpan w:val="2"/>
          </w:tcPr>
          <w:p w:rsidR="00232A90" w:rsidRPr="001F48A9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8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2"/>
          </w:tcPr>
          <w:p w:rsidR="00232A90" w:rsidRPr="00383DA1" w:rsidRDefault="00BD26B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232A90" w:rsidRPr="00383DA1" w:rsidRDefault="00BD26B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267" w:type="dxa"/>
            <w:gridSpan w:val="2"/>
          </w:tcPr>
          <w:p w:rsidR="00232A90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A9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232A90" w:rsidRPr="008B4995" w:rsidRDefault="00232A90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232A90" w:rsidRPr="00D160FB" w:rsidRDefault="00232A90" w:rsidP="00706FF1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60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</w:t>
            </w:r>
          </w:p>
          <w:p w:rsidR="00232A90" w:rsidRPr="00D160FB" w:rsidRDefault="00232A90" w:rsidP="00706FF1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60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участников мероприятий, направленных на формирование общероссийской гр</w:t>
            </w:r>
            <w:r w:rsidR="00FB51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D160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:rsidR="00232A90" w:rsidRPr="00D160FB" w:rsidRDefault="00232A90" w:rsidP="00706FF1">
            <w:pPr>
              <w:ind w:firstLine="0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D160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232A90" w:rsidRPr="00D160FB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0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</w:tcPr>
          <w:p w:rsidR="00232A90" w:rsidRPr="00383DA1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A1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992" w:type="dxa"/>
          </w:tcPr>
          <w:p w:rsidR="00232A90" w:rsidRPr="00383DA1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A1">
              <w:rPr>
                <w:rFonts w:ascii="Times New Roman" w:hAnsi="Times New Roman"/>
                <w:sz w:val="24"/>
                <w:szCs w:val="24"/>
              </w:rPr>
              <w:t>8</w:t>
            </w:r>
            <w:r w:rsidR="00F7007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7" w:type="dxa"/>
            <w:gridSpan w:val="2"/>
          </w:tcPr>
          <w:p w:rsidR="00232A90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1.7. Повышение антитеррористической защищенности объектов культуры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BA65D2" w:rsidRDefault="0046385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</w:tcPr>
          <w:p w:rsidR="00BA65D2" w:rsidRDefault="0004538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7854D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</w:tcPr>
          <w:p w:rsidR="00BA65D2" w:rsidRDefault="0067041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3        Доля объектов культуры, у которых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7854DD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F945EC" w:rsidRDefault="00F945E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</w:tcPr>
          <w:p w:rsidR="00BA65D2" w:rsidRDefault="00F945EC" w:rsidP="00280F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0F65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4        Доля объектов культуры с установленными системами охранной сигнализации 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:rsidR="00BA65D2" w:rsidRDefault="00F945E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39,1</w:t>
            </w:r>
          </w:p>
        </w:tc>
        <w:tc>
          <w:tcPr>
            <w:tcW w:w="992" w:type="dxa"/>
          </w:tcPr>
          <w:p w:rsidR="00BA65D2" w:rsidRDefault="00F945E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       Доля объектов культуры с установленными системами пожарной сигнализации 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4" w:type="dxa"/>
            <w:gridSpan w:val="2"/>
          </w:tcPr>
          <w:p w:rsidR="00BA65D2" w:rsidRDefault="00CA69D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78,3</w:t>
            </w:r>
          </w:p>
        </w:tc>
        <w:tc>
          <w:tcPr>
            <w:tcW w:w="992" w:type="dxa"/>
          </w:tcPr>
          <w:p w:rsidR="00BA65D2" w:rsidRDefault="00CA69D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95,5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объектов культ</w:t>
            </w:r>
            <w:r w:rsidR="006F5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уры с установленными системами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громкой связи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820C8C" w:rsidRDefault="00BA65D2" w:rsidP="00820C8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0C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Подпрограмма 2 «Развитие дополнительного образования в сфере культуры»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854" w:type="dxa"/>
            <w:gridSpan w:val="2"/>
          </w:tcPr>
          <w:p w:rsidR="001F2119" w:rsidRDefault="006F59B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A06EB7" w:rsidRDefault="00A06EB7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5D2" w:rsidRDefault="006F59B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128,20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      Доля лауреатов международных </w:t>
            </w:r>
            <w:r w:rsidR="006F5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конкурсов и фестивалей в сфере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культуры в общем числе обучающихся в школах искусств в сфере культуры и искусства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BA65D2" w:rsidRPr="00990980" w:rsidRDefault="0099098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4" w:type="dxa"/>
            <w:gridSpan w:val="2"/>
          </w:tcPr>
          <w:p w:rsidR="00BA65D2" w:rsidRDefault="00ED39DA" w:rsidP="00C97E8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248A0">
              <w:rPr>
                <w:rFonts w:ascii="Times New Roman" w:hAnsi="Times New Roman"/>
                <w:sz w:val="24"/>
                <w:szCs w:val="24"/>
              </w:rPr>
              <w:t>7</w:t>
            </w:r>
            <w:r w:rsidR="00C97E8C">
              <w:rPr>
                <w:rFonts w:ascii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992" w:type="dxa"/>
          </w:tcPr>
          <w:p w:rsidR="00BA65D2" w:rsidRDefault="0099098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2267" w:type="dxa"/>
            <w:gridSpan w:val="2"/>
          </w:tcPr>
          <w:p w:rsidR="00BA65D2" w:rsidRDefault="00920D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показателе учитываются как отдельны учащиеся, так и все участники коллективов, а не как одна единица коллектива, ставшие лауреатами</w:t>
            </w:r>
            <w:r w:rsidRPr="0000013C">
              <w:rPr>
                <w:rFonts w:ascii="Times New Roman" w:hAnsi="Times New Roman"/>
                <w:sz w:val="24"/>
                <w:szCs w:val="24"/>
              </w:rPr>
              <w:t xml:space="preserve"> международных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фестивалей в сфере 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4" w:type="dxa"/>
            <w:gridSpan w:val="2"/>
          </w:tcPr>
          <w:p w:rsidR="00BA65D2" w:rsidRPr="00C97E8C" w:rsidRDefault="00ED39DA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E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A65D2" w:rsidRPr="00C97E8C" w:rsidRDefault="00ED39DA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E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945BC7" w:rsidRDefault="00BA65D2" w:rsidP="00706FF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:rsidR="00BA65D2" w:rsidRDefault="009957C2" w:rsidP="00331A2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A65D2" w:rsidRDefault="00BA65D2" w:rsidP="009957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57C2">
              <w:rPr>
                <w:rFonts w:ascii="Times New Roman" w:hAnsi="Times New Roman"/>
                <w:sz w:val="24"/>
                <w:szCs w:val="24"/>
              </w:rPr>
              <w:t>2</w:t>
            </w:r>
            <w:r w:rsidR="00F12E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:rsidR="00BA65D2" w:rsidRPr="009957C2" w:rsidRDefault="009957C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7C2">
              <w:rPr>
                <w:rFonts w:ascii="Times New Roman" w:hAnsi="Times New Roman"/>
                <w:sz w:val="24"/>
                <w:szCs w:val="24"/>
              </w:rPr>
              <w:t>15,4</w:t>
            </w:r>
          </w:p>
        </w:tc>
        <w:tc>
          <w:tcPr>
            <w:tcW w:w="992" w:type="dxa"/>
          </w:tcPr>
          <w:p w:rsidR="00BA65D2" w:rsidRPr="009957C2" w:rsidRDefault="009957C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7C2">
              <w:rPr>
                <w:rFonts w:ascii="Times New Roman" w:hAnsi="Times New Roman"/>
                <w:sz w:val="24"/>
                <w:szCs w:val="24"/>
              </w:rPr>
              <w:t>128,3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4" w:type="dxa"/>
            <w:gridSpan w:val="2"/>
          </w:tcPr>
          <w:p w:rsidR="00BA65D2" w:rsidRDefault="001A484D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A65D2" w:rsidRPr="00EA5E80" w:rsidRDefault="001A484D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FA5D88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       Доля детских школ искусств, находящихся в удовлетворительном состоянии, в общем </w:t>
            </w:r>
            <w:r w:rsidRP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количестве таких организаций (учреждений)</w:t>
            </w:r>
          </w:p>
        </w:tc>
        <w:tc>
          <w:tcPr>
            <w:tcW w:w="1259" w:type="dxa"/>
            <w:gridSpan w:val="2"/>
          </w:tcPr>
          <w:p w:rsidR="00BA65D2" w:rsidRPr="00FA5D88" w:rsidRDefault="00BA65D2" w:rsidP="00706FF1">
            <w:pPr>
              <w:ind w:firstLine="0"/>
            </w:pPr>
            <w:r w:rsidRPr="00FA5D8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BA65D2" w:rsidRPr="00FA5D88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gridSpan w:val="2"/>
          </w:tcPr>
          <w:p w:rsidR="00BA65D2" w:rsidRPr="00FA5D88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65D2" w:rsidRPr="00FA5D88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BA65D2" w:rsidRPr="00EA5E80" w:rsidRDefault="00EA5E8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2" w:type="dxa"/>
          </w:tcPr>
          <w:p w:rsidR="00BA65D2" w:rsidRPr="00EA5E80" w:rsidRDefault="00EA5E8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предписания еще не истек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133,3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:rsidR="00BA65D2" w:rsidRDefault="00642254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A65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65D2" w:rsidRDefault="00642254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:rsidR="00BA65D2" w:rsidRDefault="00DC19F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BA65D2" w:rsidRDefault="003E361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4        Доля объектов дополнительного образования с установленными системами охранной сигнализации 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       Доля объектов дополнительного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образования с установленными системами пожарной сигнализации 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объектов дополнительного образова</w:t>
            </w:r>
            <w:r w:rsid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ния с установленными системами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громкой связи</w:t>
            </w:r>
          </w:p>
        </w:tc>
        <w:tc>
          <w:tcPr>
            <w:tcW w:w="1259" w:type="dxa"/>
            <w:gridSpan w:val="2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BA65D2" w:rsidRPr="00EA5E80" w:rsidRDefault="00EA5E8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</w:tcPr>
          <w:p w:rsidR="00BA65D2" w:rsidRPr="00EA5E80" w:rsidRDefault="00EA5E8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267" w:type="dxa"/>
            <w:gridSpan w:val="2"/>
          </w:tcPr>
          <w:p w:rsidR="00BA65D2" w:rsidRPr="00EA5E80" w:rsidRDefault="00EA5E80" w:rsidP="00EA5E8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составлении отчета за 6 месяцев 2019 года была допущена техническая ошибка (опечатка)</w:t>
            </w:r>
          </w:p>
        </w:tc>
      </w:tr>
      <w:tr w:rsidR="00730F4F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730F4F" w:rsidRPr="008B4995" w:rsidRDefault="00730F4F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730F4F" w:rsidRPr="00192F31" w:rsidRDefault="00730F4F" w:rsidP="00730F4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2F31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730F4F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730F4F" w:rsidRPr="008B4995" w:rsidRDefault="00730F4F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730F4F" w:rsidRDefault="00730F4F" w:rsidP="00730F4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730F4F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730F4F" w:rsidRPr="008B4995" w:rsidRDefault="00730F4F" w:rsidP="00730F4F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730F4F" w:rsidRPr="00BA6ADD" w:rsidRDefault="00730F4F" w:rsidP="00730F4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59" w:type="dxa"/>
            <w:gridSpan w:val="2"/>
          </w:tcPr>
          <w:p w:rsidR="00730F4F" w:rsidRPr="00BA6ADD" w:rsidRDefault="00730F4F" w:rsidP="00730F4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730F4F" w:rsidRPr="002E6756" w:rsidRDefault="00730F4F" w:rsidP="00730F4F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7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730F4F" w:rsidRPr="002E6756" w:rsidRDefault="002E6756" w:rsidP="00730F4F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7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30F4F" w:rsidRPr="002E6756" w:rsidRDefault="002E6756" w:rsidP="00730F4F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756">
              <w:rPr>
                <w:rFonts w:ascii="Times New Roman" w:hAnsi="Times New Roman"/>
                <w:sz w:val="24"/>
                <w:szCs w:val="24"/>
              </w:rPr>
              <w:t>10</w:t>
            </w:r>
            <w:r w:rsidR="00730F4F" w:rsidRPr="002E67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:rsidR="00730F4F" w:rsidRDefault="002E6756" w:rsidP="00730F4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Было выдано одно предписание, оно исполнено</w:t>
            </w:r>
          </w:p>
        </w:tc>
      </w:tr>
      <w:tr w:rsidR="00730F4F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730F4F" w:rsidRPr="008B4995" w:rsidRDefault="00730F4F" w:rsidP="00730F4F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730F4F" w:rsidRPr="00BA6ADD" w:rsidRDefault="00730F4F" w:rsidP="00730F4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Целевой показатель 5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59" w:type="dxa"/>
            <w:gridSpan w:val="2"/>
          </w:tcPr>
          <w:p w:rsidR="00730F4F" w:rsidRPr="00BA6ADD" w:rsidRDefault="00730F4F" w:rsidP="00730F4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730F4F" w:rsidRPr="00706FF1" w:rsidRDefault="00730F4F" w:rsidP="00730F4F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854" w:type="dxa"/>
            <w:gridSpan w:val="2"/>
          </w:tcPr>
          <w:p w:rsidR="00730F4F" w:rsidRPr="00706FF1" w:rsidRDefault="00730F4F" w:rsidP="00730F4F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  <w:tc>
          <w:tcPr>
            <w:tcW w:w="992" w:type="dxa"/>
          </w:tcPr>
          <w:p w:rsidR="00730F4F" w:rsidRPr="00706FF1" w:rsidRDefault="00730F4F" w:rsidP="00730F4F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93,</w:t>
            </w:r>
            <w:r w:rsidR="00AE6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gridSpan w:val="2"/>
          </w:tcPr>
          <w:p w:rsidR="00730F4F" w:rsidRDefault="00730F4F" w:rsidP="00730F4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F4F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730F4F" w:rsidRPr="008B4995" w:rsidRDefault="00730F4F" w:rsidP="00730F4F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730F4F" w:rsidRDefault="00730F4F" w:rsidP="00730F4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7560E7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259" w:type="dxa"/>
            <w:gridSpan w:val="2"/>
          </w:tcPr>
          <w:p w:rsidR="003468E8" w:rsidRPr="007560E7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tabs>
                <w:tab w:val="left" w:pos="489"/>
              </w:tabs>
              <w:ind w:left="64" w:right="-7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</w:tcPr>
          <w:p w:rsidR="003468E8" w:rsidRPr="00706FF1" w:rsidRDefault="003468E8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456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992" w:type="dxa"/>
          </w:tcPr>
          <w:p w:rsidR="003468E8" w:rsidRPr="00706FF1" w:rsidRDefault="003468E8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276,7</w:t>
            </w:r>
          </w:p>
        </w:tc>
        <w:tc>
          <w:tcPr>
            <w:tcW w:w="2267" w:type="dxa"/>
            <w:gridSpan w:val="2"/>
          </w:tcPr>
          <w:p w:rsidR="003468E8" w:rsidRDefault="00A37456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по отчету 1-ФК</w:t>
            </w:r>
          </w:p>
        </w:tc>
      </w:tr>
      <w:tr w:rsidR="003468E8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386586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 xml:space="preserve">Целевой показатель 1 </w:t>
            </w:r>
            <w:r w:rsidRPr="00762A1E">
              <w:rPr>
                <w:rFonts w:ascii="Times New Roman" w:hAnsi="Times New Roman"/>
                <w:sz w:val="24"/>
                <w:szCs w:val="24"/>
              </w:rPr>
              <w:t xml:space="preserve">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</w:t>
            </w:r>
            <w:r w:rsidRPr="00762A1E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 в возрасте от 3-79 лет</w:t>
            </w:r>
          </w:p>
        </w:tc>
        <w:tc>
          <w:tcPr>
            <w:tcW w:w="1259" w:type="dxa"/>
            <w:gridSpan w:val="2"/>
          </w:tcPr>
          <w:p w:rsidR="003468E8" w:rsidRPr="002767C1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tabs>
                <w:tab w:val="left" w:pos="489"/>
              </w:tabs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854" w:type="dxa"/>
            <w:gridSpan w:val="2"/>
          </w:tcPr>
          <w:p w:rsidR="003468E8" w:rsidRPr="00706FF1" w:rsidRDefault="003468E8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992" w:type="dxa"/>
          </w:tcPr>
          <w:p w:rsidR="003468E8" w:rsidRPr="00706FF1" w:rsidRDefault="003468E8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762A1E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762A1E">
              <w:rPr>
                <w:rFonts w:ascii="Times New Roman" w:hAnsi="Times New Roman"/>
                <w:sz w:val="24"/>
                <w:szCs w:val="24"/>
              </w:rPr>
              <w:t xml:space="preserve"> 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</w:t>
            </w:r>
          </w:p>
        </w:tc>
        <w:tc>
          <w:tcPr>
            <w:tcW w:w="1259" w:type="dxa"/>
            <w:gridSpan w:val="2"/>
          </w:tcPr>
          <w:p w:rsidR="003468E8" w:rsidRPr="00762A1E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62A1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992" w:type="dxa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124,7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4A5980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259" w:type="dxa"/>
            <w:gridSpan w:val="2"/>
          </w:tcPr>
          <w:p w:rsidR="003468E8" w:rsidRPr="00706FF1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68,</w:t>
            </w:r>
            <w:r w:rsidR="003024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4A5980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59" w:type="dxa"/>
            <w:gridSpan w:val="2"/>
          </w:tcPr>
          <w:p w:rsidR="003468E8" w:rsidRPr="004A5980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5980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5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92" w:type="dxa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2267" w:type="dxa"/>
            <w:gridSpan w:val="2"/>
          </w:tcPr>
          <w:p w:rsidR="003468E8" w:rsidRPr="0056741C" w:rsidRDefault="003468E8" w:rsidP="003468E8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3157C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3157CF">
              <w:rPr>
                <w:rFonts w:ascii="Times New Roman" w:hAnsi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259" w:type="dxa"/>
            <w:gridSpan w:val="2"/>
          </w:tcPr>
          <w:p w:rsidR="003468E8" w:rsidRPr="00386586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54" w:type="dxa"/>
            <w:gridSpan w:val="2"/>
          </w:tcPr>
          <w:p w:rsidR="003468E8" w:rsidRPr="00706FF1" w:rsidRDefault="00732A65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468E8" w:rsidRPr="00706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468E8" w:rsidRPr="00706FF1" w:rsidRDefault="00732A65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2267" w:type="dxa"/>
            <w:gridSpan w:val="2"/>
          </w:tcPr>
          <w:p w:rsidR="003468E8" w:rsidRPr="00706FF1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3157C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15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0C3E">
              <w:rPr>
                <w:rFonts w:ascii="Times New Roman" w:hAnsi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59" w:type="dxa"/>
            <w:gridSpan w:val="2"/>
          </w:tcPr>
          <w:p w:rsidR="003468E8" w:rsidRPr="00386586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33000</w:t>
            </w:r>
          </w:p>
        </w:tc>
        <w:tc>
          <w:tcPr>
            <w:tcW w:w="854" w:type="dxa"/>
            <w:gridSpan w:val="2"/>
          </w:tcPr>
          <w:p w:rsidR="003468E8" w:rsidRPr="00706FF1" w:rsidRDefault="00913AE4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33134</w:t>
            </w:r>
          </w:p>
        </w:tc>
        <w:tc>
          <w:tcPr>
            <w:tcW w:w="992" w:type="dxa"/>
          </w:tcPr>
          <w:p w:rsidR="003468E8" w:rsidRPr="00706FF1" w:rsidRDefault="00913AE4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100,4</w:t>
            </w:r>
          </w:p>
        </w:tc>
        <w:tc>
          <w:tcPr>
            <w:tcW w:w="2267" w:type="dxa"/>
            <w:gridSpan w:val="2"/>
          </w:tcPr>
          <w:p w:rsidR="003468E8" w:rsidRPr="00452150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 xml:space="preserve">Целевой показатель 7 Доля граждан БГО, выполнивших нормативы Всероссийского </w:t>
            </w:r>
            <w:r w:rsidRPr="003F6B9F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физкультурно-спортивного комплекса "Готов к труду и обороне" в общей численности населения, принявших участие в сдаче нормативов ГТО</w:t>
            </w:r>
          </w:p>
        </w:tc>
        <w:tc>
          <w:tcPr>
            <w:tcW w:w="1259" w:type="dxa"/>
            <w:gridSpan w:val="2"/>
          </w:tcPr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4" w:type="dxa"/>
            <w:gridSpan w:val="2"/>
          </w:tcPr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468E8" w:rsidRPr="003F6B9F" w:rsidRDefault="003B189C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3468E8" w:rsidRPr="00D978C1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из них учащихся и студентов Березовского городского округа</w:t>
            </w:r>
          </w:p>
        </w:tc>
        <w:tc>
          <w:tcPr>
            <w:tcW w:w="1259" w:type="dxa"/>
            <w:gridSpan w:val="2"/>
          </w:tcPr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4" w:type="dxa"/>
            <w:gridSpan w:val="2"/>
          </w:tcPr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82</w:t>
            </w:r>
          </w:p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468E8" w:rsidRPr="003F6B9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267" w:type="dxa"/>
            <w:gridSpan w:val="2"/>
          </w:tcPr>
          <w:p w:rsidR="003468E8" w:rsidRPr="00D978C1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5866DB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Целевой показатель 6 Доля учащихся и студентов БГО, выполнивших нормативы Всероссийского физкультурно-спортивного комплекса "Готов к труду и обороне" в общей численности учащихся на территории БГО, принявших участие в сдаче нормативов ГТО</w:t>
            </w:r>
          </w:p>
        </w:tc>
        <w:tc>
          <w:tcPr>
            <w:tcW w:w="1259" w:type="dxa"/>
            <w:gridSpan w:val="2"/>
          </w:tcPr>
          <w:p w:rsidR="003468E8" w:rsidRPr="002767C1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468E8" w:rsidRPr="00D160FB" w:rsidRDefault="003468E8" w:rsidP="003468E8">
            <w:pPr>
              <w:pStyle w:val="ConsPlusCel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16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2"/>
          </w:tcPr>
          <w:p w:rsidR="003468E8" w:rsidRPr="00D160FB" w:rsidRDefault="003468E8" w:rsidP="003468E8">
            <w:pPr>
              <w:pStyle w:val="ConsPlusCel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468E8" w:rsidRPr="00D160FB" w:rsidRDefault="003468E8" w:rsidP="003468E8">
            <w:pPr>
              <w:pStyle w:val="ConsPlusCel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3468E8" w:rsidRPr="002767C1" w:rsidRDefault="003468E8" w:rsidP="003468E8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3157CF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4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Количество медалей,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завоеванных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спортсменами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Березовско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на международных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всероссийских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соревнованиях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видам спорта</w:t>
            </w:r>
          </w:p>
        </w:tc>
        <w:tc>
          <w:tcPr>
            <w:tcW w:w="1259" w:type="dxa"/>
            <w:gridSpan w:val="2"/>
          </w:tcPr>
          <w:p w:rsidR="003468E8" w:rsidRPr="00386586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4" w:type="dxa"/>
            <w:gridSpan w:val="2"/>
          </w:tcPr>
          <w:p w:rsidR="003468E8" w:rsidRPr="00706FF1" w:rsidRDefault="00516C12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3468E8" w:rsidRPr="00706FF1" w:rsidRDefault="00516C12" w:rsidP="003468E8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433,3</w:t>
            </w:r>
          </w:p>
        </w:tc>
        <w:tc>
          <w:tcPr>
            <w:tcW w:w="2267" w:type="dxa"/>
            <w:gridSpan w:val="2"/>
          </w:tcPr>
          <w:p w:rsidR="003468E8" w:rsidRPr="00386586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Повышение антитеррористической защищенности объектов физической культуры и спорта</w:t>
            </w: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4A5980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59" w:type="dxa"/>
            <w:gridSpan w:val="2"/>
          </w:tcPr>
          <w:p w:rsidR="003468E8" w:rsidRPr="004A5980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468E8" w:rsidRPr="003F6B9F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3468E8" w:rsidRPr="003F6B9F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3468E8" w:rsidRPr="003F6B9F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4A5980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2        Доля объектов физической культуры и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lastRenderedPageBreak/>
              <w:t>спорта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:rsidR="003468E8" w:rsidRPr="004A5980" w:rsidRDefault="003468E8" w:rsidP="003468E8">
            <w:pPr>
              <w:pStyle w:val="ConsPlusCell"/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3468E8" w:rsidRPr="003F6B9F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3468E8" w:rsidRPr="003F6B9F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3468E8" w:rsidRPr="003F6B9F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4A5980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:rsidR="003468E8" w:rsidRPr="004A5980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4A5980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:rsidR="003468E8" w:rsidRPr="004A5980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Pr="004A5980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5        Доля объектов физической культуры и спорта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установленными системами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громкой связи</w:t>
            </w:r>
          </w:p>
        </w:tc>
        <w:tc>
          <w:tcPr>
            <w:tcW w:w="1259" w:type="dxa"/>
            <w:gridSpan w:val="2"/>
          </w:tcPr>
          <w:p w:rsidR="003468E8" w:rsidRPr="004A5980" w:rsidRDefault="003468E8" w:rsidP="003468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468E8" w:rsidRPr="00706FF1" w:rsidRDefault="003468E8" w:rsidP="003468E8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3468E8" w:rsidRPr="00582D7C" w:rsidRDefault="003468E8" w:rsidP="003468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D7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Подпрограмма 4 «Развитие потенциала молодежи»</w:t>
            </w:r>
          </w:p>
        </w:tc>
      </w:tr>
      <w:tr w:rsidR="003468E8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3468E8" w:rsidRDefault="003468E8" w:rsidP="003468E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3468E8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3468E8" w:rsidRDefault="003468E8" w:rsidP="003468E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4.1. Формирование культуры здорового образа жизни, популяризация культуры безопасности жизнедеятельности в молодежной среде, поддержка традиционных семейных ценностей и осознанного родительства</w:t>
            </w: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Default="003468E8" w:rsidP="003468E8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возрасте от 14 до 30 лет</w:t>
            </w:r>
          </w:p>
        </w:tc>
        <w:tc>
          <w:tcPr>
            <w:tcW w:w="1259" w:type="dxa"/>
            <w:gridSpan w:val="2"/>
          </w:tcPr>
          <w:p w:rsidR="003468E8" w:rsidRDefault="003468E8" w:rsidP="003468E8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864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2"/>
          </w:tcPr>
          <w:p w:rsidR="003468E8" w:rsidRDefault="00D265C2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468E8" w:rsidRDefault="00D265C2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70,6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8E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468E8" w:rsidRPr="008B4995" w:rsidRDefault="003468E8" w:rsidP="003468E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468E8" w:rsidRDefault="003468E8" w:rsidP="003468E8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14 до 30 лет</w:t>
            </w:r>
          </w:p>
        </w:tc>
        <w:tc>
          <w:tcPr>
            <w:tcW w:w="1259" w:type="dxa"/>
            <w:gridSpan w:val="2"/>
          </w:tcPr>
          <w:p w:rsidR="003468E8" w:rsidRDefault="003468E8" w:rsidP="003468E8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64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4" w:type="dxa"/>
            <w:gridSpan w:val="2"/>
          </w:tcPr>
          <w:p w:rsidR="003468E8" w:rsidRDefault="00DF296E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3468E8" w:rsidRDefault="00DF296E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7" w:type="dxa"/>
            <w:gridSpan w:val="2"/>
          </w:tcPr>
          <w:p w:rsidR="003468E8" w:rsidRDefault="003468E8" w:rsidP="003468E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C91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453C91" w:rsidRPr="008B4995" w:rsidRDefault="00453C91" w:rsidP="00453C9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4.2. Развитие экономической активности молодежи, вовлечение в занятие предпринимательской деятельности</w:t>
            </w:r>
          </w:p>
        </w:tc>
      </w:tr>
      <w:tr w:rsidR="00453C91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453C91" w:rsidRPr="008B4995" w:rsidRDefault="00453C91" w:rsidP="00453C9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453C91" w:rsidRPr="00300407" w:rsidRDefault="00453C91" w:rsidP="00453C91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                  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59" w:type="dxa"/>
            <w:gridSpan w:val="2"/>
          </w:tcPr>
          <w:p w:rsidR="00453C91" w:rsidRDefault="00453C91" w:rsidP="00453C91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64" w:type="dxa"/>
            <w:gridSpan w:val="2"/>
          </w:tcPr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:rsidR="00453C91" w:rsidRDefault="004668C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</w:t>
            </w:r>
          </w:p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3C91" w:rsidRDefault="004668C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2267" w:type="dxa"/>
            <w:gridSpan w:val="2"/>
          </w:tcPr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статистическим данным от 01.01.2018 всего 3162 человек в возрасте от 14 до 18</w:t>
            </w:r>
          </w:p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</w:t>
            </w:r>
            <w:r w:rsidR="007C7C6B">
              <w:rPr>
                <w:rFonts w:ascii="Times New Roman" w:hAnsi="Times New Roman"/>
                <w:sz w:val="24"/>
                <w:szCs w:val="24"/>
              </w:rPr>
              <w:t>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период с мая по октябрь 2019 года</w:t>
            </w:r>
            <w:r w:rsidR="007C7C6B">
              <w:rPr>
                <w:rFonts w:ascii="Times New Roman" w:hAnsi="Times New Roman"/>
                <w:sz w:val="24"/>
                <w:szCs w:val="24"/>
              </w:rPr>
              <w:t xml:space="preserve"> 400 человек</w:t>
            </w:r>
          </w:p>
        </w:tc>
      </w:tr>
      <w:tr w:rsidR="00453C91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453C91" w:rsidRPr="008B4995" w:rsidRDefault="00453C91" w:rsidP="00453C9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4.3. Оздоровление детей и подростков в каникулярное время</w:t>
            </w:r>
          </w:p>
        </w:tc>
      </w:tr>
      <w:tr w:rsidR="00453C91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453C91" w:rsidRPr="008B4995" w:rsidRDefault="00453C91" w:rsidP="00453C9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453C91" w:rsidRDefault="00453C91" w:rsidP="00453C9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 детей и подростков, оздоровленных на территории городского округа</w:t>
            </w:r>
          </w:p>
        </w:tc>
        <w:tc>
          <w:tcPr>
            <w:tcW w:w="1259" w:type="dxa"/>
            <w:gridSpan w:val="2"/>
          </w:tcPr>
          <w:p w:rsidR="00453C91" w:rsidRDefault="00453C91" w:rsidP="00453C91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2"/>
          </w:tcPr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gridSpan w:val="2"/>
          </w:tcPr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C91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453C91" w:rsidRPr="008B4995" w:rsidRDefault="00453C91" w:rsidP="00453C9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453C91" w:rsidRDefault="00453C91" w:rsidP="00453C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3F516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мероприятий, направленных на формирование активной гражданской позиции, национально-государственной идентичности, воспитание уважения 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представителям различных этносов, профилактику экстремизма, терроризма</w:t>
            </w:r>
          </w:p>
        </w:tc>
        <w:tc>
          <w:tcPr>
            <w:tcW w:w="1259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64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:rsidR="003F5165" w:rsidRDefault="00653B2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F5165" w:rsidRDefault="00653B2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2267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165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Задача 4.5. Развитие и поддержка созидательной активности молодежи, вовлечение молодежи в общественно-политическую жизнь                                                          </w:t>
            </w:r>
          </w:p>
        </w:tc>
      </w:tr>
      <w:tr w:rsidR="003F516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             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59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64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4" w:type="dxa"/>
            <w:gridSpan w:val="2"/>
          </w:tcPr>
          <w:p w:rsidR="003F5165" w:rsidRDefault="005462B6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3F5165" w:rsidRDefault="005462B6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2267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16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</w:t>
            </w:r>
          </w:p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59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854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93,8</w:t>
            </w:r>
          </w:p>
        </w:tc>
        <w:tc>
          <w:tcPr>
            <w:tcW w:w="2267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165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4.6. 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</w:t>
            </w:r>
          </w:p>
        </w:tc>
      </w:tr>
      <w:tr w:rsidR="003F516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6B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Доля подержанных молодежных инициатив из общего количество молодежных инициатив по результатам конкурса</w:t>
            </w:r>
          </w:p>
        </w:tc>
        <w:tc>
          <w:tcPr>
            <w:tcW w:w="1259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F5165" w:rsidRPr="00F33C99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C9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4" w:type="dxa"/>
            <w:gridSpan w:val="2"/>
          </w:tcPr>
          <w:p w:rsidR="003F5165" w:rsidRPr="00F33C99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C9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3F5165" w:rsidRPr="00F33C99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C99">
              <w:rPr>
                <w:rFonts w:ascii="Times New Roman" w:hAnsi="Times New Roman"/>
                <w:sz w:val="24"/>
                <w:szCs w:val="24"/>
              </w:rPr>
              <w:t>156,25</w:t>
            </w:r>
          </w:p>
        </w:tc>
        <w:tc>
          <w:tcPr>
            <w:tcW w:w="2267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165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7E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Задача 4.7.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3F516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7E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Количество созданных элементов инфраструктуры молодежной политики</w:t>
            </w:r>
          </w:p>
        </w:tc>
        <w:tc>
          <w:tcPr>
            <w:tcW w:w="1259" w:type="dxa"/>
            <w:gridSpan w:val="2"/>
          </w:tcPr>
          <w:p w:rsidR="003F5165" w:rsidRDefault="003F5165" w:rsidP="003F51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по работе с молодежью создано в апреле 2019 года</w:t>
            </w:r>
          </w:p>
          <w:p w:rsidR="00F03897" w:rsidRDefault="00F03897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165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3F5165" w:rsidRPr="00582D7C" w:rsidRDefault="003F5165" w:rsidP="00582D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D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Задача 5.1. Обеспечение эффективной деятельности управления культуры и спорта Березовского городского округа по реализации </w:t>
            </w:r>
            <w:r w:rsidRPr="00582D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муниципальной программы «Развитие культуры, физической культуры и спорта, организация работы с молодежью в Березовском городском округе до</w:t>
            </w:r>
            <w:r w:rsidR="00582D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82D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2024 года»</w:t>
            </w:r>
          </w:p>
        </w:tc>
      </w:tr>
      <w:tr w:rsidR="003F516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F5165" w:rsidRPr="002E7058" w:rsidRDefault="003F5165" w:rsidP="003F51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           </w:t>
            </w:r>
            <w:r w:rsidRPr="0063470F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61400B">
              <w:rPr>
                <w:rFonts w:ascii="Times New Roman" w:hAnsi="Times New Roman" w:cs="Times New Roman"/>
                <w:sz w:val="24"/>
                <w:szCs w:val="24"/>
              </w:rPr>
              <w:t>овень выполнения значений целевых показателей</w:t>
            </w: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59" w:type="dxa"/>
            <w:gridSpan w:val="2"/>
          </w:tcPr>
          <w:p w:rsidR="003F5165" w:rsidRPr="002E7058" w:rsidRDefault="003F5165" w:rsidP="003F51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3F5165" w:rsidRPr="00F33C99" w:rsidRDefault="003F5165" w:rsidP="003F5165">
            <w:pPr>
              <w:pStyle w:val="ConsPlusCell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C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3F5165" w:rsidRPr="00F33C99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C9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3F5165" w:rsidRPr="00F33C99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C9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7" w:type="dxa"/>
            <w:gridSpan w:val="2"/>
          </w:tcPr>
          <w:p w:rsidR="003F5165" w:rsidRPr="0016281A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F516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F5165" w:rsidRPr="00877EAD" w:rsidRDefault="003F5165" w:rsidP="003F51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   Количество граждан (бывших муниципальных служащих), получающих дополнительное  пенсионное обеспечение</w:t>
            </w:r>
          </w:p>
        </w:tc>
        <w:tc>
          <w:tcPr>
            <w:tcW w:w="1259" w:type="dxa"/>
            <w:gridSpan w:val="2"/>
          </w:tcPr>
          <w:p w:rsidR="003F5165" w:rsidRPr="002E7058" w:rsidRDefault="003F5165" w:rsidP="003F51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64" w:type="dxa"/>
            <w:gridSpan w:val="2"/>
          </w:tcPr>
          <w:p w:rsidR="003F5165" w:rsidRPr="00102369" w:rsidRDefault="003F5165" w:rsidP="003F5165">
            <w:pPr>
              <w:pStyle w:val="ConsPlusCell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3F5165" w:rsidRPr="00102369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5165" w:rsidRPr="00102369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7" w:type="dxa"/>
            <w:gridSpan w:val="2"/>
          </w:tcPr>
          <w:p w:rsidR="003F5165" w:rsidRPr="0016281A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F516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3F5165" w:rsidRPr="008B4995" w:rsidRDefault="003F5165" w:rsidP="003F516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3F5165" w:rsidRPr="00C93691" w:rsidRDefault="003F5165" w:rsidP="003F51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</w:tcPr>
          <w:p w:rsidR="003F5165" w:rsidRPr="00917E6B" w:rsidRDefault="003F5165" w:rsidP="003F5165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3F5165" w:rsidRPr="00895560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5165" w:rsidRPr="00895560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3F5165" w:rsidRDefault="003F5165" w:rsidP="003F51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3BFB" w:rsidRDefault="00C73BFB" w:rsidP="00C73BFB">
      <w:pPr>
        <w:spacing w:line="240" w:lineRule="auto"/>
        <w:ind w:firstLine="0"/>
      </w:pPr>
    </w:p>
    <w:p w:rsidR="00C73BFB" w:rsidRDefault="00C73BFB" w:rsidP="00C73BFB"/>
    <w:p w:rsidR="00FD2A69" w:rsidRDefault="00FD2A69"/>
    <w:sectPr w:rsidR="00FD2A69" w:rsidSect="00AE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3EB"/>
    <w:rsid w:val="0001729C"/>
    <w:rsid w:val="00045388"/>
    <w:rsid w:val="00051C96"/>
    <w:rsid w:val="00052D65"/>
    <w:rsid w:val="000568A4"/>
    <w:rsid w:val="00073DF1"/>
    <w:rsid w:val="00084AE3"/>
    <w:rsid w:val="000A3605"/>
    <w:rsid w:val="000A448B"/>
    <w:rsid w:val="000B3F7E"/>
    <w:rsid w:val="000C7235"/>
    <w:rsid w:val="000D2DAF"/>
    <w:rsid w:val="000E5EBE"/>
    <w:rsid w:val="000E6FB8"/>
    <w:rsid w:val="000F07ED"/>
    <w:rsid w:val="000F7D8F"/>
    <w:rsid w:val="001144CE"/>
    <w:rsid w:val="00181F19"/>
    <w:rsid w:val="0019149A"/>
    <w:rsid w:val="00192F31"/>
    <w:rsid w:val="001A2301"/>
    <w:rsid w:val="001A484D"/>
    <w:rsid w:val="001B579F"/>
    <w:rsid w:val="001B69BC"/>
    <w:rsid w:val="001C2630"/>
    <w:rsid w:val="001E7A47"/>
    <w:rsid w:val="001F2119"/>
    <w:rsid w:val="001F48A9"/>
    <w:rsid w:val="002167BF"/>
    <w:rsid w:val="00232A90"/>
    <w:rsid w:val="00243CC7"/>
    <w:rsid w:val="00254B36"/>
    <w:rsid w:val="002802CE"/>
    <w:rsid w:val="00280F65"/>
    <w:rsid w:val="00285D9F"/>
    <w:rsid w:val="002A3EAF"/>
    <w:rsid w:val="002B189E"/>
    <w:rsid w:val="002C2B3C"/>
    <w:rsid w:val="002D679E"/>
    <w:rsid w:val="002E6756"/>
    <w:rsid w:val="003018F9"/>
    <w:rsid w:val="00301DE4"/>
    <w:rsid w:val="0030248C"/>
    <w:rsid w:val="003108F3"/>
    <w:rsid w:val="00320650"/>
    <w:rsid w:val="00322746"/>
    <w:rsid w:val="00331A26"/>
    <w:rsid w:val="003369F5"/>
    <w:rsid w:val="00342B3B"/>
    <w:rsid w:val="003468E8"/>
    <w:rsid w:val="00352EF8"/>
    <w:rsid w:val="00357CE4"/>
    <w:rsid w:val="00383DA1"/>
    <w:rsid w:val="00384FBD"/>
    <w:rsid w:val="003A3B18"/>
    <w:rsid w:val="003B189C"/>
    <w:rsid w:val="003B633C"/>
    <w:rsid w:val="003E361F"/>
    <w:rsid w:val="003E722C"/>
    <w:rsid w:val="003F2401"/>
    <w:rsid w:val="003F48E7"/>
    <w:rsid w:val="003F5165"/>
    <w:rsid w:val="003F6308"/>
    <w:rsid w:val="00411050"/>
    <w:rsid w:val="00413BA5"/>
    <w:rsid w:val="00430B8D"/>
    <w:rsid w:val="004364BE"/>
    <w:rsid w:val="004424A1"/>
    <w:rsid w:val="00447B5C"/>
    <w:rsid w:val="004508C3"/>
    <w:rsid w:val="00453C91"/>
    <w:rsid w:val="00463858"/>
    <w:rsid w:val="004668C1"/>
    <w:rsid w:val="0048000B"/>
    <w:rsid w:val="004C471A"/>
    <w:rsid w:val="004C694D"/>
    <w:rsid w:val="004D2626"/>
    <w:rsid w:val="004D7EA1"/>
    <w:rsid w:val="004E33FC"/>
    <w:rsid w:val="004E627D"/>
    <w:rsid w:val="005049C5"/>
    <w:rsid w:val="00516C12"/>
    <w:rsid w:val="00523B17"/>
    <w:rsid w:val="00523ECA"/>
    <w:rsid w:val="00525173"/>
    <w:rsid w:val="00527A93"/>
    <w:rsid w:val="005417AA"/>
    <w:rsid w:val="0054216C"/>
    <w:rsid w:val="005462B6"/>
    <w:rsid w:val="00547988"/>
    <w:rsid w:val="00582D7C"/>
    <w:rsid w:val="00586DF0"/>
    <w:rsid w:val="0058706E"/>
    <w:rsid w:val="00590883"/>
    <w:rsid w:val="005A7618"/>
    <w:rsid w:val="005C2323"/>
    <w:rsid w:val="005C31B6"/>
    <w:rsid w:val="005C4443"/>
    <w:rsid w:val="005C601D"/>
    <w:rsid w:val="005E114C"/>
    <w:rsid w:val="005E3E01"/>
    <w:rsid w:val="00607E70"/>
    <w:rsid w:val="00616D5E"/>
    <w:rsid w:val="0062321F"/>
    <w:rsid w:val="006240FA"/>
    <w:rsid w:val="006310EC"/>
    <w:rsid w:val="00631112"/>
    <w:rsid w:val="0063602F"/>
    <w:rsid w:val="00642254"/>
    <w:rsid w:val="00653B25"/>
    <w:rsid w:val="006547D2"/>
    <w:rsid w:val="0067041B"/>
    <w:rsid w:val="00677AE8"/>
    <w:rsid w:val="00685EF4"/>
    <w:rsid w:val="00686467"/>
    <w:rsid w:val="006A25E9"/>
    <w:rsid w:val="006A3477"/>
    <w:rsid w:val="006C0AAB"/>
    <w:rsid w:val="006E7517"/>
    <w:rsid w:val="006F59B6"/>
    <w:rsid w:val="0070075C"/>
    <w:rsid w:val="0070525A"/>
    <w:rsid w:val="00706FF1"/>
    <w:rsid w:val="00713678"/>
    <w:rsid w:val="00713E4C"/>
    <w:rsid w:val="00730F4F"/>
    <w:rsid w:val="00732A65"/>
    <w:rsid w:val="00737B5B"/>
    <w:rsid w:val="007626EB"/>
    <w:rsid w:val="00767A1D"/>
    <w:rsid w:val="007847C0"/>
    <w:rsid w:val="00794CA4"/>
    <w:rsid w:val="007A4235"/>
    <w:rsid w:val="007A4798"/>
    <w:rsid w:val="007C135E"/>
    <w:rsid w:val="007C7C6B"/>
    <w:rsid w:val="007F1A3B"/>
    <w:rsid w:val="00800B78"/>
    <w:rsid w:val="00813523"/>
    <w:rsid w:val="00820C8C"/>
    <w:rsid w:val="0083137D"/>
    <w:rsid w:val="0085473E"/>
    <w:rsid w:val="0086358E"/>
    <w:rsid w:val="00867E91"/>
    <w:rsid w:val="0087281C"/>
    <w:rsid w:val="00895560"/>
    <w:rsid w:val="008B4995"/>
    <w:rsid w:val="008B66B8"/>
    <w:rsid w:val="008C0D50"/>
    <w:rsid w:val="008C4C6C"/>
    <w:rsid w:val="008D2EEC"/>
    <w:rsid w:val="008E4B3F"/>
    <w:rsid w:val="00912179"/>
    <w:rsid w:val="00913AE4"/>
    <w:rsid w:val="00914F76"/>
    <w:rsid w:val="009165C3"/>
    <w:rsid w:val="00920DD2"/>
    <w:rsid w:val="0093285D"/>
    <w:rsid w:val="00946036"/>
    <w:rsid w:val="00947603"/>
    <w:rsid w:val="00953303"/>
    <w:rsid w:val="00954DBC"/>
    <w:rsid w:val="00972C1A"/>
    <w:rsid w:val="00986C9C"/>
    <w:rsid w:val="00990980"/>
    <w:rsid w:val="009957C2"/>
    <w:rsid w:val="009C5ECE"/>
    <w:rsid w:val="009D63FE"/>
    <w:rsid w:val="009E1415"/>
    <w:rsid w:val="009E7EBD"/>
    <w:rsid w:val="00A028FA"/>
    <w:rsid w:val="00A06EB7"/>
    <w:rsid w:val="00A148B6"/>
    <w:rsid w:val="00A248A0"/>
    <w:rsid w:val="00A24C6B"/>
    <w:rsid w:val="00A333EB"/>
    <w:rsid w:val="00A37456"/>
    <w:rsid w:val="00A67057"/>
    <w:rsid w:val="00A71E5E"/>
    <w:rsid w:val="00A87921"/>
    <w:rsid w:val="00AA4ECB"/>
    <w:rsid w:val="00AA4FE5"/>
    <w:rsid w:val="00AC2A5B"/>
    <w:rsid w:val="00AE69D0"/>
    <w:rsid w:val="00AE6E72"/>
    <w:rsid w:val="00AE70E0"/>
    <w:rsid w:val="00AF73C0"/>
    <w:rsid w:val="00B007C6"/>
    <w:rsid w:val="00B07C69"/>
    <w:rsid w:val="00B16274"/>
    <w:rsid w:val="00B467C9"/>
    <w:rsid w:val="00B83EEE"/>
    <w:rsid w:val="00B90A43"/>
    <w:rsid w:val="00B934B3"/>
    <w:rsid w:val="00BA65D2"/>
    <w:rsid w:val="00BB2126"/>
    <w:rsid w:val="00BD26BE"/>
    <w:rsid w:val="00C03446"/>
    <w:rsid w:val="00C10AF2"/>
    <w:rsid w:val="00C44CB6"/>
    <w:rsid w:val="00C57F06"/>
    <w:rsid w:val="00C65A39"/>
    <w:rsid w:val="00C73BFB"/>
    <w:rsid w:val="00C87B70"/>
    <w:rsid w:val="00C97E8C"/>
    <w:rsid w:val="00CA092A"/>
    <w:rsid w:val="00CA69D1"/>
    <w:rsid w:val="00CA7701"/>
    <w:rsid w:val="00CB172D"/>
    <w:rsid w:val="00CD6EAD"/>
    <w:rsid w:val="00CE48CD"/>
    <w:rsid w:val="00D0719F"/>
    <w:rsid w:val="00D10119"/>
    <w:rsid w:val="00D12DDE"/>
    <w:rsid w:val="00D15832"/>
    <w:rsid w:val="00D160FB"/>
    <w:rsid w:val="00D265C2"/>
    <w:rsid w:val="00D35532"/>
    <w:rsid w:val="00D51DBF"/>
    <w:rsid w:val="00D5300F"/>
    <w:rsid w:val="00D72167"/>
    <w:rsid w:val="00D8006A"/>
    <w:rsid w:val="00D806C4"/>
    <w:rsid w:val="00D96779"/>
    <w:rsid w:val="00DB05BD"/>
    <w:rsid w:val="00DB3F59"/>
    <w:rsid w:val="00DC19F9"/>
    <w:rsid w:val="00DF296E"/>
    <w:rsid w:val="00DF2F3B"/>
    <w:rsid w:val="00E02E3C"/>
    <w:rsid w:val="00E169A4"/>
    <w:rsid w:val="00E33361"/>
    <w:rsid w:val="00E4410E"/>
    <w:rsid w:val="00E44153"/>
    <w:rsid w:val="00E45F85"/>
    <w:rsid w:val="00E73759"/>
    <w:rsid w:val="00E80477"/>
    <w:rsid w:val="00E83AC5"/>
    <w:rsid w:val="00E90DBB"/>
    <w:rsid w:val="00E93D91"/>
    <w:rsid w:val="00EA53E6"/>
    <w:rsid w:val="00EA5E80"/>
    <w:rsid w:val="00ED0B43"/>
    <w:rsid w:val="00ED39DA"/>
    <w:rsid w:val="00EE5BB6"/>
    <w:rsid w:val="00EF12B0"/>
    <w:rsid w:val="00F03897"/>
    <w:rsid w:val="00F12EE5"/>
    <w:rsid w:val="00F2648E"/>
    <w:rsid w:val="00F33C99"/>
    <w:rsid w:val="00F57A0B"/>
    <w:rsid w:val="00F602E8"/>
    <w:rsid w:val="00F70074"/>
    <w:rsid w:val="00F77037"/>
    <w:rsid w:val="00F945EC"/>
    <w:rsid w:val="00FA2A7D"/>
    <w:rsid w:val="00FA55F5"/>
    <w:rsid w:val="00FA5D88"/>
    <w:rsid w:val="00FB5187"/>
    <w:rsid w:val="00FC5650"/>
    <w:rsid w:val="00FC7E25"/>
    <w:rsid w:val="00FD2A69"/>
    <w:rsid w:val="00FE0538"/>
    <w:rsid w:val="00FF7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2161"/>
  <w15:docId w15:val="{3B9F75AE-7FFC-4252-ABAE-E157AAD5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3EB"/>
    <w:pPr>
      <w:spacing w:after="0" w:line="276" w:lineRule="auto"/>
      <w:ind w:firstLine="851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333E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List Paragraph"/>
    <w:basedOn w:val="a"/>
    <w:uiPriority w:val="34"/>
    <w:qFormat/>
    <w:rsid w:val="008B4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E7928-9062-42F5-A80A-40CD5196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19</Pages>
  <Words>3287</Words>
  <Characters>18740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2019-07-15T04:34:00Z</cp:lastPrinted>
  <dcterms:created xsi:type="dcterms:W3CDTF">2019-07-23T13:32:00Z</dcterms:created>
  <dcterms:modified xsi:type="dcterms:W3CDTF">2019-11-29T05:14:00Z</dcterms:modified>
</cp:coreProperties>
</file>