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культуры и спорта Березовского городского округа 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К.А. Репин</w:t>
      </w:r>
    </w:p>
    <w:p w:rsidR="00A333EB" w:rsidRPr="00C10015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A333EB" w:rsidRP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«Развитие культуры, физической культуры и спорта, 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организация работы с молодежью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Pr="00A333EB">
        <w:rPr>
          <w:rFonts w:ascii="Times New Roman" w:hAnsi="Times New Roman"/>
          <w:sz w:val="28"/>
          <w:szCs w:val="28"/>
        </w:rPr>
        <w:t>до 2024 года»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3</w:t>
      </w:r>
      <w:r w:rsidRPr="000D2A86">
        <w:rPr>
          <w:rFonts w:ascii="Times New Roman" w:hAnsi="Times New Roman"/>
          <w:sz w:val="28"/>
          <w:szCs w:val="28"/>
        </w:rPr>
        <w:t xml:space="preserve">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19 года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90"/>
        <w:gridCol w:w="774"/>
        <w:gridCol w:w="32"/>
        <w:gridCol w:w="822"/>
        <w:gridCol w:w="992"/>
        <w:gridCol w:w="80"/>
        <w:gridCol w:w="2187"/>
        <w:gridCol w:w="80"/>
      </w:tblGrid>
      <w:tr w:rsidR="00A333EB" w:rsidRPr="00A14F5B" w:rsidTr="007C135E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8" w:type="dxa"/>
            <w:gridSpan w:val="3"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целевого</w:t>
            </w:r>
          </w:p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</w:tr>
      <w:tr w:rsidR="00A333EB" w:rsidRPr="00A14F5B" w:rsidTr="007C135E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vMerge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Merge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22" w:type="dxa"/>
            <w:vAlign w:val="center"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</w:tcPr>
          <w:p w:rsidR="00A333EB" w:rsidRPr="00A14F5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RPr="00A14F5B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8B499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1" w:type="dxa"/>
            <w:gridSpan w:val="11"/>
          </w:tcPr>
          <w:p w:rsidR="00A333EB" w:rsidRPr="005D5781" w:rsidRDefault="00A333EB" w:rsidP="00A333E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</w:tr>
      <w:tr w:rsidR="00A333EB" w:rsidRPr="00A14F5B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8B499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1" w:type="dxa"/>
            <w:gridSpan w:val="11"/>
          </w:tcPr>
          <w:p w:rsidR="00A333EB" w:rsidRPr="005D5781" w:rsidRDefault="00A333EB" w:rsidP="00A333E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A333EB" w:rsidRPr="005D5781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8B499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1" w:type="dxa"/>
            <w:gridSpan w:val="11"/>
          </w:tcPr>
          <w:p w:rsidR="00A333EB" w:rsidRPr="005D5781" w:rsidRDefault="00A333EB" w:rsidP="00A333E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A333EB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8B499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:rsidR="00A333EB" w:rsidRDefault="00A333EB" w:rsidP="00A333EB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:rsidR="00A333EB" w:rsidRPr="00476C2E" w:rsidRDefault="00A333EB" w:rsidP="00A333EB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476C2E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2"/>
          </w:tcPr>
          <w:p w:rsidR="00A333EB" w:rsidRPr="00476C2E" w:rsidRDefault="003108F3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2E">
              <w:rPr>
                <w:rFonts w:ascii="Times New Roman" w:hAnsi="Times New Roman"/>
                <w:sz w:val="24"/>
                <w:szCs w:val="24"/>
              </w:rPr>
              <w:t>194,7</w:t>
            </w:r>
          </w:p>
        </w:tc>
        <w:tc>
          <w:tcPr>
            <w:tcW w:w="854" w:type="dxa"/>
            <w:gridSpan w:val="2"/>
          </w:tcPr>
          <w:p w:rsidR="00A333EB" w:rsidRPr="00476C2E" w:rsidRDefault="00C57F06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2E">
              <w:rPr>
                <w:rFonts w:ascii="Times New Roman" w:hAnsi="Times New Roman"/>
                <w:sz w:val="24"/>
                <w:szCs w:val="24"/>
              </w:rPr>
              <w:t>50,7</w:t>
            </w:r>
            <w:bookmarkStart w:id="0" w:name="_GoBack"/>
            <w:bookmarkEnd w:id="0"/>
          </w:p>
        </w:tc>
        <w:tc>
          <w:tcPr>
            <w:tcW w:w="992" w:type="dxa"/>
          </w:tcPr>
          <w:p w:rsidR="00A333EB" w:rsidRDefault="00C57F06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7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499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  <w:r w:rsidRPr="008B4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5" w:type="dxa"/>
            <w:gridSpan w:val="2"/>
          </w:tcPr>
          <w:p w:rsidR="00A333EB" w:rsidRPr="005D5781" w:rsidRDefault="00A333EB" w:rsidP="00A333EB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C7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:rsidR="00A333EB" w:rsidRPr="005D5781" w:rsidRDefault="00A333EB" w:rsidP="00A333EB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2"/>
          </w:tcPr>
          <w:p w:rsidR="00A333EB" w:rsidRDefault="00B90A43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  <w:tc>
          <w:tcPr>
            <w:tcW w:w="992" w:type="dxa"/>
          </w:tcPr>
          <w:p w:rsidR="00A333EB" w:rsidRDefault="005E3E01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7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499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A333E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</w:tcPr>
          <w:p w:rsidR="00A333EB" w:rsidRPr="00CE44DB" w:rsidRDefault="00A333EB" w:rsidP="00A333E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точек доступа</w:t>
            </w:r>
          </w:p>
        </w:tc>
        <w:tc>
          <w:tcPr>
            <w:tcW w:w="864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</w:tcPr>
          <w:p w:rsidR="00A333EB" w:rsidRDefault="006310EC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333EB" w:rsidRDefault="006310EC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499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A333E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4 Количество экземпляров новых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поступлений в фонды общедоступных муниципальных библиотек в расчете на 1000 жителей</w:t>
            </w:r>
          </w:p>
        </w:tc>
        <w:tc>
          <w:tcPr>
            <w:tcW w:w="1259" w:type="dxa"/>
            <w:gridSpan w:val="2"/>
          </w:tcPr>
          <w:p w:rsidR="00A333EB" w:rsidRPr="00CE44DB" w:rsidRDefault="00A333EB" w:rsidP="00A333E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64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54" w:type="dxa"/>
            <w:gridSpan w:val="2"/>
          </w:tcPr>
          <w:p w:rsidR="00A333EB" w:rsidRDefault="00DB05BD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31,8</w:t>
            </w:r>
          </w:p>
        </w:tc>
        <w:tc>
          <w:tcPr>
            <w:tcW w:w="992" w:type="dxa"/>
          </w:tcPr>
          <w:p w:rsidR="00A333EB" w:rsidRDefault="00DB05BD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2267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499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A333EB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:rsidR="00A333EB" w:rsidRPr="00CE44DB" w:rsidRDefault="00A333EB" w:rsidP="00A333E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64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2"/>
          </w:tcPr>
          <w:p w:rsidR="00A333EB" w:rsidRDefault="004D2626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A333EB" w:rsidRDefault="004D2626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2267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499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A333EB" w:rsidRPr="00945BC7" w:rsidRDefault="0062321F" w:rsidP="00A333EB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коммуникационной 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:rsidR="00A333EB" w:rsidRPr="005D5781" w:rsidRDefault="0062321F" w:rsidP="00A333EB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2"/>
          </w:tcPr>
          <w:p w:rsidR="00A333EB" w:rsidRDefault="0062321F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A333EB" w:rsidRDefault="0085473E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333EB" w:rsidRDefault="0085473E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4995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A333EB" w:rsidRPr="00945BC7" w:rsidRDefault="0062321F" w:rsidP="0062321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от количества общедоступных библиотек, имеющих техническую возможность для подключения к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9" w:type="dxa"/>
            <w:gridSpan w:val="2"/>
          </w:tcPr>
          <w:p w:rsidR="00A333EB" w:rsidRPr="005D5781" w:rsidRDefault="0062321F" w:rsidP="00A333EB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A333EB" w:rsidRDefault="0062321F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A333EB" w:rsidRDefault="006547D2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333EB" w:rsidRDefault="006547D2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A333EB" w:rsidRDefault="00A333EB" w:rsidP="00A33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электронном каталоге библиотек Свердловской области (по сравнению с предыдущим годом) </w:t>
            </w:r>
          </w:p>
        </w:tc>
        <w:tc>
          <w:tcPr>
            <w:tcW w:w="1259" w:type="dxa"/>
            <w:gridSpan w:val="2"/>
          </w:tcPr>
          <w:p w:rsidR="00800B78" w:rsidRDefault="00800B78" w:rsidP="00800B78">
            <w:pPr>
              <w:ind w:firstLine="0"/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Подсчет показателя производится 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>2 раза в год (май, сентябрь)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 xml:space="preserve"> в СК СО </w:t>
            </w:r>
            <w:r w:rsidRPr="004C471A">
              <w:rPr>
                <w:rFonts w:ascii="Times New Roman" w:hAnsi="Times New Roman"/>
                <w:sz w:val="24"/>
                <w:szCs w:val="24"/>
              </w:rPr>
              <w:lastRenderedPageBreak/>
              <w:t>отправляются записи</w:t>
            </w: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9        Доля электронных изданий в общем </w:t>
            </w:r>
            <w:r w:rsidR="00310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количестве поступлений в фонды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:rsidR="00800B78" w:rsidRDefault="00800B78" w:rsidP="00800B78">
            <w:pPr>
              <w:ind w:firstLine="0"/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945BC7" w:rsidRDefault="00800B78" w:rsidP="00800B7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11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3108F3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Подсчет показателя производится 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>2 раза в год (май, сентябрь)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 xml:space="preserve"> в СК СО отправляются записи</w:t>
            </w: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12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Увеличение количества библиографических записей, включенных в Сводный электронный каталог библиотек России (по сравнению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предыдущим годом)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3108F3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Подсчет показателя производится 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>2 раза в год (май, сентябрь)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C471A">
              <w:rPr>
                <w:rFonts w:ascii="Times New Roman" w:hAnsi="Times New Roman"/>
                <w:sz w:val="24"/>
                <w:szCs w:val="24"/>
              </w:rPr>
              <w:t xml:space="preserve"> в СК СО отправляются записи</w:t>
            </w: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приоритетных объектов из числа муниципальных учреждений культуры,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:rsidR="00800B78" w:rsidRDefault="00800B78" w:rsidP="00800B78">
            <w:pPr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85,47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:rsidR="00800B78" w:rsidRDefault="00800B78" w:rsidP="00800B78">
            <w:pPr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4" w:type="dxa"/>
            <w:gridSpan w:val="2"/>
          </w:tcPr>
          <w:p w:rsidR="00800B78" w:rsidRPr="00523ECA" w:rsidRDefault="00CD6EAD" w:rsidP="00181F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3,03</w:t>
            </w:r>
          </w:p>
        </w:tc>
        <w:tc>
          <w:tcPr>
            <w:tcW w:w="992" w:type="dxa"/>
          </w:tcPr>
          <w:p w:rsidR="00800B78" w:rsidRDefault="00CD6EAD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86,6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59" w:type="dxa"/>
            <w:gridSpan w:val="2"/>
          </w:tcPr>
          <w:p w:rsidR="00800B78" w:rsidRDefault="00800B78" w:rsidP="00800B78">
            <w:pPr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800B78" w:rsidRPr="00EA53E6" w:rsidRDefault="00EA53E6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3E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Pr="00EA53E6" w:rsidRDefault="00EA53E6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3E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2019 года.</w:t>
            </w: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42,3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посещений на 1000 человек населения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</w:t>
            </w:r>
          </w:p>
          <w:p w:rsidR="00800B78" w:rsidRPr="009E1415" w:rsidRDefault="00800B78" w:rsidP="00800B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сельских населенных пунктов, охваченных культурно-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7626EB" w:rsidRDefault="007626EB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867E91" w:rsidRPr="00631112" w:rsidRDefault="00631112" w:rsidP="0063111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12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800B78" w:rsidRPr="00631112" w:rsidRDefault="00631112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          Доля детей, посещающих культурно-досуговые учреждения и творческие кружки на постоянной основе, от общего числа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детей в возрасте до 18 лет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20,75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45,6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8         Доля коллективов самодеятельного художественн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 творчества, имеющих звание «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Народный (образцовый)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87,2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921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945BC7" w:rsidRDefault="00800B78" w:rsidP="00631112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:rsidR="00800B78" w:rsidRDefault="00631112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00B78" w:rsidRDefault="00631112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7" w:type="dxa"/>
            <w:gridSpan w:val="2"/>
          </w:tcPr>
          <w:p w:rsidR="00800B78" w:rsidRPr="00052D65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13     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311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14            Уровень удовлетворенности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</w:tcPr>
          <w:p w:rsidR="00800B78" w:rsidRDefault="00631112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</w:tcPr>
          <w:p w:rsidR="00800B78" w:rsidRDefault="00631112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945BC7" w:rsidRDefault="00800B78" w:rsidP="00631112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</w:t>
            </w:r>
            <w:r w:rsidR="006311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и фестивалей в сфере культуры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2019 года.</w:t>
            </w: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137D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:rsidR="00800B78" w:rsidRPr="00E53D48" w:rsidRDefault="00800B78" w:rsidP="00800B78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предписания еще не истек</w:t>
            </w: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800B78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00B78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00B78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Увеличение количества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:rsidR="00800B78" w:rsidRDefault="00800B78" w:rsidP="00800B78">
            <w:pPr>
              <w:ind w:firstLine="0"/>
            </w:pPr>
            <w:r w:rsidRPr="005101C9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2"/>
          </w:tcPr>
          <w:p w:rsidR="00800B78" w:rsidRDefault="00800B78" w:rsidP="00800B7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Подсчет показателя возможно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осуществить по итогам 2019 года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Целевой показатель 2        Доля расходов на культуру предусмотренных муниципальной программой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Березовского городского округа «</w:t>
            </w: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культуры, физической культуры и спорта, организация работы с молодежью в Березовском городском округе 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2024 года»</w:t>
            </w: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5101C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170,6</w:t>
            </w:r>
          </w:p>
        </w:tc>
        <w:tc>
          <w:tcPr>
            <w:tcW w:w="2267" w:type="dxa"/>
            <w:gridSpan w:val="2"/>
          </w:tcPr>
          <w:p w:rsidR="00BA65D2" w:rsidRPr="003435E8" w:rsidRDefault="00BA65D2" w:rsidP="00BA65D2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435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основным показателям исполнения бюджета на 01.04.2019</w:t>
            </w:r>
            <w:r w:rsidR="007A4798">
              <w:rPr>
                <w:rFonts w:ascii="Times New Roman" w:hAnsi="Times New Roman"/>
                <w:color w:val="000000"/>
                <w:sz w:val="24"/>
                <w:szCs w:val="24"/>
              </w:rPr>
              <w:t>/3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3F59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атель 1 Соотношение средней зара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106,5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106,5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153,2</w:t>
            </w:r>
          </w:p>
        </w:tc>
        <w:tc>
          <w:tcPr>
            <w:tcW w:w="854" w:type="dxa"/>
            <w:gridSpan w:val="2"/>
          </w:tcPr>
          <w:p w:rsidR="00BA65D2" w:rsidRDefault="00E169A4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169A4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945BC7" w:rsidRDefault="00BA65D2" w:rsidP="00BA65D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51,6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Default="00BA65D2" w:rsidP="00BA65D2">
            <w:pPr>
              <w:widowControl w:val="0"/>
              <w:tabs>
                <w:tab w:val="left" w:pos="1995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 мероприятий по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патриотическому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воспитанию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граждан на территории Березовского городского округа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BA65D2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</w:t>
            </w:r>
            <w:r w:rsidR="00F770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Доля граждан, участвующих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мероприятиях по патриотическому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воспитанию, к общей численности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BA65D2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232A90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</w:t>
            </w:r>
            <w:r w:rsidR="00BA65D2" w:rsidRP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граждан, положительно</w:t>
            </w:r>
            <w:r w:rsidR="00BA65D2"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BA65D2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  <w:tc>
          <w:tcPr>
            <w:tcW w:w="854" w:type="dxa"/>
            <w:gridSpan w:val="2"/>
          </w:tcPr>
          <w:p w:rsidR="00BA65D2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992" w:type="dxa"/>
          </w:tcPr>
          <w:p w:rsidR="00BA65D2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95,80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232A90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</w:t>
            </w:r>
            <w:r w:rsid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Численность участнико</w:t>
            </w:r>
            <w:r w:rsid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мероприятий, направленных на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BA65D2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2"/>
          </w:tcPr>
          <w:p w:rsidR="00BA65D2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</w:tcPr>
          <w:p w:rsidR="00BA65D2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992" w:type="dxa"/>
          </w:tcPr>
          <w:p w:rsidR="00BA65D2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67,50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945BC7" w:rsidRDefault="00BA65D2" w:rsidP="00232A90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</w:t>
            </w:r>
            <w:r w:rsid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количества ресурсов в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BA65D2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A90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232A90" w:rsidRPr="008B4995" w:rsidRDefault="00232A90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232A90" w:rsidRPr="00CE44DB" w:rsidRDefault="00232A90" w:rsidP="00BA65D2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6  Количество мероприятий, направленных на формирование </w:t>
            </w:r>
            <w:r w:rsidRP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259" w:type="dxa"/>
            <w:gridSpan w:val="2"/>
          </w:tcPr>
          <w:p w:rsidR="00232A90" w:rsidRDefault="00232A90" w:rsidP="00232A90">
            <w:pPr>
              <w:ind w:firstLine="0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232A90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864" w:type="dxa"/>
            <w:gridSpan w:val="2"/>
          </w:tcPr>
          <w:p w:rsidR="00232A90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2"/>
          </w:tcPr>
          <w:p w:rsidR="00232A90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32A90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7" w:type="dxa"/>
            <w:gridSpan w:val="2"/>
          </w:tcPr>
          <w:p w:rsidR="00232A90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A90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232A90" w:rsidRPr="008B4995" w:rsidRDefault="00232A90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232A90" w:rsidRDefault="00232A90" w:rsidP="00BA65D2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</w:t>
            </w:r>
          </w:p>
          <w:p w:rsidR="00232A90" w:rsidRPr="00CE44DB" w:rsidRDefault="00232A90" w:rsidP="00BA65D2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участников мероприятий, направленных на формирование общероссийской </w:t>
            </w:r>
            <w:proofErr w:type="spellStart"/>
            <w:r w:rsidRP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гржданской</w:t>
            </w:r>
            <w:proofErr w:type="spellEnd"/>
            <w:r w:rsidRP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:rsidR="00232A90" w:rsidRDefault="00232A90" w:rsidP="00232A90">
            <w:pPr>
              <w:ind w:firstLine="0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232A90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</w:tcPr>
          <w:p w:rsidR="00232A90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0,63</w:t>
            </w:r>
          </w:p>
        </w:tc>
        <w:tc>
          <w:tcPr>
            <w:tcW w:w="992" w:type="dxa"/>
          </w:tcPr>
          <w:p w:rsidR="00232A90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31,50</w:t>
            </w:r>
          </w:p>
        </w:tc>
        <w:tc>
          <w:tcPr>
            <w:tcW w:w="2267" w:type="dxa"/>
            <w:gridSpan w:val="2"/>
          </w:tcPr>
          <w:p w:rsidR="00232A90" w:rsidRDefault="00232A90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1.7. Повышение антитеррористической защищенности объектов культуры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BA65D2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BA65D2" w:rsidRDefault="00463858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</w:tcPr>
          <w:p w:rsidR="00BA65D2" w:rsidRDefault="00073DF1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7854D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3        Доля объектов культуры, у которых произведена замена и (или) укрепление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7854DD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BA65D2" w:rsidRDefault="00463858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63858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4        Доля объектов культуры с установленными системами охранной сигнализации 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       Доля объектов культуры с установленными системами пожарной сигнализации 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4" w:type="dxa"/>
            <w:gridSpan w:val="2"/>
          </w:tcPr>
          <w:p w:rsidR="00BA65D2" w:rsidRDefault="00CA69D1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78,3</w:t>
            </w:r>
          </w:p>
        </w:tc>
        <w:tc>
          <w:tcPr>
            <w:tcW w:w="992" w:type="dxa"/>
          </w:tcPr>
          <w:p w:rsidR="00BA65D2" w:rsidRDefault="00CA69D1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95,5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объектов культ</w:t>
            </w:r>
            <w:r w:rsidR="006F5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уры с установленными системами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громкой связи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Подпрограмма 2  «Развитие дополнительного образования в сфере культуры»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:rsidR="00BA65D2" w:rsidRPr="00E53D48" w:rsidRDefault="00BA65D2" w:rsidP="00BA65D2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854" w:type="dxa"/>
            <w:gridSpan w:val="2"/>
          </w:tcPr>
          <w:p w:rsidR="001F2119" w:rsidRDefault="006F59B6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A06EB7" w:rsidRDefault="00A06EB7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5D2" w:rsidRDefault="006F59B6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128,20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      Доля лауреатов международных </w:t>
            </w:r>
            <w:r w:rsidR="006F5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конкурсов и фестивалей в сфере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2267" w:type="dxa"/>
            <w:gridSpan w:val="2"/>
          </w:tcPr>
          <w:p w:rsidR="00BA65D2" w:rsidRDefault="00920D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показателе учитываются как отдельны учащиеся, так и все участники коллективов, а не как одна единица коллектива, ставшие лауреатами</w:t>
            </w:r>
            <w:r w:rsidRPr="0000013C">
              <w:rPr>
                <w:rFonts w:ascii="Times New Roman" w:hAnsi="Times New Roman"/>
                <w:sz w:val="24"/>
                <w:szCs w:val="24"/>
              </w:rPr>
              <w:t xml:space="preserve"> международных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конкурсов и фестивалей в сфере 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14,65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2018 года, так как за 2019 год подсчет возможно осуществить в 3 квартале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945BC7" w:rsidRDefault="00BA65D2" w:rsidP="00BA65D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106,3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CE44DB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FA5D88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       Доля детских школ искусств, находящихся в удовлетворительном состоянии, в общем количестве таких организаций </w:t>
            </w:r>
            <w:r w:rsidRP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(учреждений)</w:t>
            </w:r>
          </w:p>
        </w:tc>
        <w:tc>
          <w:tcPr>
            <w:tcW w:w="1259" w:type="dxa"/>
            <w:gridSpan w:val="2"/>
          </w:tcPr>
          <w:p w:rsidR="00BA65D2" w:rsidRPr="00FA5D88" w:rsidRDefault="00BA65D2" w:rsidP="00BA65D2">
            <w:pPr>
              <w:ind w:firstLine="0"/>
            </w:pPr>
            <w:r w:rsidRPr="00FA5D8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BA65D2" w:rsidRPr="00FA5D88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gridSpan w:val="2"/>
          </w:tcPr>
          <w:p w:rsidR="00BA65D2" w:rsidRPr="00FA5D88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65D2" w:rsidRPr="00FA5D88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предписания еще не истек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133,3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4        Доля объектов дополнительного образования с установленными системами охранной сигнализации 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       Доля объектов дополнительного образования с установленными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системами пожарной сигнализации 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5D2" w:rsidTr="007C135E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BA65D2" w:rsidRPr="008B4995" w:rsidRDefault="00BA65D2" w:rsidP="00BA65D2">
            <w:pPr>
              <w:pStyle w:val="a3"/>
              <w:numPr>
                <w:ilvl w:val="0"/>
                <w:numId w:val="1"/>
              </w:numPr>
              <w:ind w:left="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BA65D2" w:rsidRPr="00CE44DB" w:rsidRDefault="00BA65D2" w:rsidP="00BA65D2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объектов дополнительного образова</w:t>
            </w:r>
            <w:r w:rsid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ния с установленными системами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громкой связи</w:t>
            </w:r>
          </w:p>
        </w:tc>
        <w:tc>
          <w:tcPr>
            <w:tcW w:w="1259" w:type="dxa"/>
            <w:gridSpan w:val="2"/>
          </w:tcPr>
          <w:p w:rsidR="00BA65D2" w:rsidRDefault="00BA65D2" w:rsidP="00BA65D2">
            <w:pPr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BA65D2" w:rsidRDefault="00BA65D2" w:rsidP="00BA65D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2A69" w:rsidRDefault="00FD2A69"/>
    <w:sectPr w:rsidR="00FD2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EB"/>
    <w:rsid w:val="00051C96"/>
    <w:rsid w:val="00052D65"/>
    <w:rsid w:val="00073DF1"/>
    <w:rsid w:val="00084AE3"/>
    <w:rsid w:val="000A448B"/>
    <w:rsid w:val="000B3F7E"/>
    <w:rsid w:val="000C7235"/>
    <w:rsid w:val="000D2DAF"/>
    <w:rsid w:val="001144CE"/>
    <w:rsid w:val="00181F19"/>
    <w:rsid w:val="001A2301"/>
    <w:rsid w:val="001B579F"/>
    <w:rsid w:val="001C2630"/>
    <w:rsid w:val="001E7A47"/>
    <w:rsid w:val="001F2119"/>
    <w:rsid w:val="00232A90"/>
    <w:rsid w:val="00254B36"/>
    <w:rsid w:val="00285D9F"/>
    <w:rsid w:val="003018F9"/>
    <w:rsid w:val="003108F3"/>
    <w:rsid w:val="00320650"/>
    <w:rsid w:val="00322746"/>
    <w:rsid w:val="00342B3B"/>
    <w:rsid w:val="00357CE4"/>
    <w:rsid w:val="00384FBD"/>
    <w:rsid w:val="003A3B18"/>
    <w:rsid w:val="003B633C"/>
    <w:rsid w:val="003E722C"/>
    <w:rsid w:val="003F2401"/>
    <w:rsid w:val="003F6308"/>
    <w:rsid w:val="00413BA5"/>
    <w:rsid w:val="00447B5C"/>
    <w:rsid w:val="00463858"/>
    <w:rsid w:val="00476C2E"/>
    <w:rsid w:val="0048000B"/>
    <w:rsid w:val="004C471A"/>
    <w:rsid w:val="004C694D"/>
    <w:rsid w:val="004D2626"/>
    <w:rsid w:val="004E627D"/>
    <w:rsid w:val="005049C5"/>
    <w:rsid w:val="00523ECA"/>
    <w:rsid w:val="00525173"/>
    <w:rsid w:val="00527A93"/>
    <w:rsid w:val="00547988"/>
    <w:rsid w:val="00586DF0"/>
    <w:rsid w:val="0058706E"/>
    <w:rsid w:val="005C31B6"/>
    <w:rsid w:val="005C4443"/>
    <w:rsid w:val="005C601D"/>
    <w:rsid w:val="005E3E01"/>
    <w:rsid w:val="0062321F"/>
    <w:rsid w:val="006310EC"/>
    <w:rsid w:val="00631112"/>
    <w:rsid w:val="006547D2"/>
    <w:rsid w:val="00685EF4"/>
    <w:rsid w:val="00686467"/>
    <w:rsid w:val="006A25E9"/>
    <w:rsid w:val="006F59B6"/>
    <w:rsid w:val="0070075C"/>
    <w:rsid w:val="0070525A"/>
    <w:rsid w:val="00713678"/>
    <w:rsid w:val="00713E4C"/>
    <w:rsid w:val="007626EB"/>
    <w:rsid w:val="00767A1D"/>
    <w:rsid w:val="007847C0"/>
    <w:rsid w:val="00794CA4"/>
    <w:rsid w:val="007A4235"/>
    <w:rsid w:val="007A4798"/>
    <w:rsid w:val="007C135E"/>
    <w:rsid w:val="007F1A3B"/>
    <w:rsid w:val="00800B78"/>
    <w:rsid w:val="00813523"/>
    <w:rsid w:val="0083137D"/>
    <w:rsid w:val="0085473E"/>
    <w:rsid w:val="00867E91"/>
    <w:rsid w:val="008B4995"/>
    <w:rsid w:val="008B66B8"/>
    <w:rsid w:val="008C0D50"/>
    <w:rsid w:val="008C4C6C"/>
    <w:rsid w:val="00912179"/>
    <w:rsid w:val="00920DD2"/>
    <w:rsid w:val="00947603"/>
    <w:rsid w:val="00972C1A"/>
    <w:rsid w:val="009D63FE"/>
    <w:rsid w:val="009E1415"/>
    <w:rsid w:val="00A06EB7"/>
    <w:rsid w:val="00A148B6"/>
    <w:rsid w:val="00A24C6B"/>
    <w:rsid w:val="00A333EB"/>
    <w:rsid w:val="00A67057"/>
    <w:rsid w:val="00A71E5E"/>
    <w:rsid w:val="00A87921"/>
    <w:rsid w:val="00AA4ECB"/>
    <w:rsid w:val="00AF73C0"/>
    <w:rsid w:val="00B467C9"/>
    <w:rsid w:val="00B83EEE"/>
    <w:rsid w:val="00B90A43"/>
    <w:rsid w:val="00BA65D2"/>
    <w:rsid w:val="00C03446"/>
    <w:rsid w:val="00C10AF2"/>
    <w:rsid w:val="00C44CB6"/>
    <w:rsid w:val="00C57F06"/>
    <w:rsid w:val="00C87B70"/>
    <w:rsid w:val="00CA092A"/>
    <w:rsid w:val="00CA69D1"/>
    <w:rsid w:val="00CD6EAD"/>
    <w:rsid w:val="00CE48CD"/>
    <w:rsid w:val="00D12DDE"/>
    <w:rsid w:val="00D15832"/>
    <w:rsid w:val="00D5300F"/>
    <w:rsid w:val="00D8006A"/>
    <w:rsid w:val="00D806C4"/>
    <w:rsid w:val="00D96779"/>
    <w:rsid w:val="00DB05BD"/>
    <w:rsid w:val="00DB3F59"/>
    <w:rsid w:val="00E02E3C"/>
    <w:rsid w:val="00E169A4"/>
    <w:rsid w:val="00E33361"/>
    <w:rsid w:val="00E45F85"/>
    <w:rsid w:val="00E73759"/>
    <w:rsid w:val="00E80477"/>
    <w:rsid w:val="00E90DBB"/>
    <w:rsid w:val="00EA53E6"/>
    <w:rsid w:val="00ED0B43"/>
    <w:rsid w:val="00EE5BB6"/>
    <w:rsid w:val="00F2648E"/>
    <w:rsid w:val="00F57A0B"/>
    <w:rsid w:val="00F77037"/>
    <w:rsid w:val="00FA55F5"/>
    <w:rsid w:val="00FA5D88"/>
    <w:rsid w:val="00FC5650"/>
    <w:rsid w:val="00FC7E25"/>
    <w:rsid w:val="00FD2A69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EB"/>
    <w:pPr>
      <w:spacing w:after="0" w:line="276" w:lineRule="auto"/>
      <w:ind w:firstLine="851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333E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List Paragraph"/>
    <w:basedOn w:val="a"/>
    <w:uiPriority w:val="34"/>
    <w:qFormat/>
    <w:rsid w:val="008B49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EB"/>
    <w:pPr>
      <w:spacing w:after="0" w:line="276" w:lineRule="auto"/>
      <w:ind w:firstLine="851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333E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List Paragraph"/>
    <w:basedOn w:val="a"/>
    <w:uiPriority w:val="34"/>
    <w:qFormat/>
    <w:rsid w:val="008B4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4</cp:revision>
  <dcterms:created xsi:type="dcterms:W3CDTF">2019-04-23T13:34:00Z</dcterms:created>
  <dcterms:modified xsi:type="dcterms:W3CDTF">2020-04-02T11:18:00Z</dcterms:modified>
</cp:coreProperties>
</file>