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Приложение</w:t>
      </w:r>
    </w:p>
    <w:p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постановлению администрации</w:t>
      </w:r>
    </w:p>
    <w:p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Березовского городского округа</w:t>
      </w:r>
    </w:p>
    <w:p w:rsidR="00353C67" w:rsidRDefault="00535F20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от 09.09.2021 </w:t>
      </w:r>
      <w:r w:rsidR="00353C67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921</w:t>
      </w:r>
    </w:p>
    <w:p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</w:p>
    <w:p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Приложение №3</w:t>
      </w:r>
    </w:p>
    <w:p w:rsidR="00353C67" w:rsidRDefault="00353C67" w:rsidP="00353C67">
      <w:pPr>
        <w:spacing w:after="0" w:line="240" w:lineRule="auto"/>
        <w:ind w:left="10773" w:right="-59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 муниципальной программе</w:t>
      </w:r>
    </w:p>
    <w:p w:rsidR="00353C67" w:rsidRDefault="00353C67" w:rsidP="00353C67">
      <w:pPr>
        <w:rPr>
          <w:sz w:val="28"/>
          <w:szCs w:val="28"/>
        </w:rPr>
      </w:pPr>
    </w:p>
    <w:p w:rsidR="00353C67" w:rsidRDefault="00353C67" w:rsidP="00353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Перечень</w:t>
      </w:r>
    </w:p>
    <w:p w:rsidR="00353C67" w:rsidRDefault="00353C67" w:rsidP="00353C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объектов капитального строительства для бюджетных инвестиций в рамках муниципальной программы «Развитие культуры, физической культуры и спорта, организация работы с молодежью</w:t>
      </w:r>
    </w:p>
    <w:p w:rsidR="00353C67" w:rsidRDefault="00353C67" w:rsidP="00353C6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Березовском городском округе до 2024 года»</w:t>
      </w:r>
    </w:p>
    <w:tbl>
      <w:tblPr>
        <w:tblStyle w:val="a3"/>
        <w:tblW w:w="1627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709"/>
        <w:gridCol w:w="2411"/>
        <w:gridCol w:w="1416"/>
        <w:gridCol w:w="854"/>
        <w:gridCol w:w="992"/>
        <w:gridCol w:w="993"/>
        <w:gridCol w:w="13"/>
        <w:gridCol w:w="838"/>
        <w:gridCol w:w="850"/>
        <w:gridCol w:w="13"/>
        <w:gridCol w:w="1260"/>
        <w:gridCol w:w="1133"/>
        <w:gridCol w:w="993"/>
        <w:gridCol w:w="821"/>
        <w:gridCol w:w="1022"/>
        <w:gridCol w:w="112"/>
        <w:gridCol w:w="1022"/>
        <w:gridCol w:w="112"/>
        <w:gridCol w:w="709"/>
      </w:tblGrid>
      <w:tr w:rsidR="00353C67" w:rsidTr="00535F20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Наименование </w:t>
            </w:r>
          </w:p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объекта капитального строительства / источники расходов на финансирование объектов капитального строительства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Адрес объекта капиталь-ного строи-тельства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Форма собст-вен</w:t>
            </w:r>
            <w:r w:rsidR="00535F20">
              <w:rPr>
                <w:rFonts w:ascii="Times New Roman" w:hAnsi="Times New Roman" w:cs="Times New Roman"/>
                <w:color w:val="000000"/>
              </w:rPr>
              <w:t>-нос</w:t>
            </w:r>
            <w:r>
              <w:rPr>
                <w:rFonts w:ascii="Times New Roman" w:hAnsi="Times New Roman" w:cs="Times New Roman"/>
                <w:color w:val="000000"/>
              </w:rPr>
              <w:t>ти</w:t>
            </w:r>
          </w:p>
        </w:tc>
        <w:tc>
          <w:tcPr>
            <w:tcW w:w="19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Сметная стоимость объекта, тыс. руб.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Сроки строительства (проектно - сметных работ, экспертизы ПСД)</w:t>
            </w:r>
          </w:p>
        </w:tc>
        <w:tc>
          <w:tcPr>
            <w:tcW w:w="718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Объемы финансирования по годам, тыс. руб.</w:t>
            </w:r>
          </w:p>
        </w:tc>
      </w:tr>
      <w:tr w:rsidR="00353C67" w:rsidTr="00535F20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теку</w:t>
            </w:r>
            <w:r w:rsidR="00535F20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щих ценах (на момент состав-ления ПСД)</w:t>
            </w:r>
          </w:p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ценах соот-ветст-вующих лет </w:t>
            </w:r>
            <w:r w:rsidR="00535F20">
              <w:rPr>
                <w:rFonts w:ascii="Times New Roman" w:hAnsi="Times New Roman" w:cs="Times New Roman"/>
                <w:color w:val="000000"/>
              </w:rPr>
              <w:t>реалии-за</w:t>
            </w:r>
            <w:r>
              <w:rPr>
                <w:rFonts w:ascii="Times New Roman" w:hAnsi="Times New Roman" w:cs="Times New Roman"/>
                <w:color w:val="000000"/>
              </w:rPr>
              <w:t>ции проекта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нача-ло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ввод (за-вер-ше-ние)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2024</w:t>
            </w:r>
          </w:p>
        </w:tc>
      </w:tr>
      <w:tr w:rsidR="00A43D27" w:rsidTr="00535F20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Всего по направлению «Капитальные вложения», в том числе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3D27">
              <w:rPr>
                <w:rFonts w:ascii="Times New Roman" w:hAnsi="Times New Roman" w:cs="Times New Roman"/>
                <w:color w:val="000000"/>
              </w:rPr>
              <w:t>15</w:t>
            </w:r>
            <w:r w:rsidR="003C01BD">
              <w:rPr>
                <w:rFonts w:ascii="Times New Roman" w:hAnsi="Times New Roman" w:cs="Times New Roman"/>
                <w:color w:val="000000"/>
              </w:rPr>
              <w:t>7</w:t>
            </w:r>
            <w:r w:rsidRPr="00A43D27">
              <w:rPr>
                <w:rFonts w:ascii="Times New Roman" w:hAnsi="Times New Roman" w:cs="Times New Roman"/>
                <w:color w:val="000000"/>
              </w:rPr>
              <w:t>004,65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81283,09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D27" w:rsidRP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3D27">
              <w:rPr>
                <w:rFonts w:ascii="Times New Roman" w:hAnsi="Times New Roman" w:cs="Times New Roman"/>
                <w:color w:val="000000"/>
              </w:rPr>
              <w:t>11877,5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0D" w:rsidRDefault="003C01BD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</w:t>
            </w:r>
            <w:r w:rsidR="00A43D27" w:rsidRPr="00A43D27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A43D27" w:rsidRP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3D27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D27" w:rsidRP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3D27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D27" w:rsidRP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3D27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3D27" w:rsidRPr="00A43D27" w:rsidRDefault="00A43D27" w:rsidP="00A43D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43D27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535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535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F159E" w:rsidTr="00535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9E" w:rsidRDefault="00EF159E" w:rsidP="00EF159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11</w:t>
            </w:r>
            <w:r w:rsidR="003C01BD">
              <w:rPr>
                <w:rFonts w:ascii="Times New Roman" w:hAnsi="Times New Roman" w:cs="Times New Roman"/>
                <w:color w:val="000000"/>
              </w:rPr>
              <w:t>8</w:t>
            </w:r>
            <w:r w:rsidRPr="00EF159E">
              <w:rPr>
                <w:rFonts w:ascii="Times New Roman" w:hAnsi="Times New Roman" w:cs="Times New Roman"/>
                <w:color w:val="000000"/>
              </w:rPr>
              <w:t>178,15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42456,59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11877,5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0D" w:rsidRDefault="003C01BD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</w:t>
            </w:r>
            <w:r w:rsidR="00EF159E" w:rsidRPr="00EF159E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59E" w:rsidRPr="00EF159E" w:rsidRDefault="00EF159E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535F2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Внебюджетные </w:t>
            </w:r>
          </w:p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Pr="00EF159E" w:rsidRDefault="00353C67" w:rsidP="00EF15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Pr="00EF159E" w:rsidRDefault="00353C67" w:rsidP="00E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Pr="00EF159E" w:rsidRDefault="00353C67" w:rsidP="00E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Pr="00EF159E" w:rsidRDefault="00353C67" w:rsidP="00E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Pr="00EF159E" w:rsidRDefault="00353C67" w:rsidP="00EF159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535F20">
        <w:tc>
          <w:tcPr>
            <w:tcW w:w="162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Подпрограмма 1 «Развитие культуры»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Строительство, приобретение, реконструкция, модернизация зданий муниципальных учреждений культуры всего, из них: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B517E4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877,5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11877,5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0D" w:rsidRDefault="00B5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</w:t>
            </w:r>
            <w:r w:rsidRPr="00EF159E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353C67" w:rsidRDefault="00B517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  <w:r w:rsidR="00B517E4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877,5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</w:rPr>
              <w:t>11877,5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0D" w:rsidRDefault="00B517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</w:t>
            </w:r>
            <w:r w:rsidRPr="00EF159E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353C67" w:rsidRDefault="00B517E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1.7.1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г.Бере-зовский, ул.Красных Героев, </w:t>
            </w:r>
          </w:p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 Д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Муни-ци</w:t>
            </w:r>
            <w:r w:rsidR="00535F20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паль</w:t>
            </w:r>
            <w:r w:rsidR="00535F20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5000,00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1.7.2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г.Бере-зовский, п.Ключевск, ул.Строи-телей, 1 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Муни-ци</w:t>
            </w:r>
            <w:r w:rsidR="00535F20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паль</w:t>
            </w:r>
            <w:r w:rsidR="00535F20">
              <w:rPr>
                <w:rFonts w:ascii="Times New Roman" w:hAnsi="Times New Roman" w:cs="Times New Roman"/>
                <w:color w:val="000000"/>
              </w:rPr>
              <w:t>-</w:t>
            </w:r>
            <w:r>
              <w:rPr>
                <w:rFonts w:ascii="Times New Roman" w:hAnsi="Times New Roman" w:cs="Times New Roman"/>
                <w:color w:val="000000"/>
              </w:rPr>
              <w:t>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6877,50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6877,50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6877,50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6877,50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353C67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3C67" w:rsidRDefault="00353C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1.7.3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535F20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г.Бере-зовский, п.</w:t>
            </w:r>
            <w:r w:rsidR="00E14D63">
              <w:rPr>
                <w:rFonts w:ascii="Times New Roman" w:hAnsi="Times New Roman" w:cs="Times New Roman"/>
                <w:color w:val="000000"/>
              </w:rPr>
              <w:t xml:space="preserve">Становая, </w:t>
            </w:r>
            <w:r>
              <w:rPr>
                <w:rFonts w:ascii="Times New Roman" w:hAnsi="Times New Roman" w:cs="Times New Roman"/>
                <w:color w:val="000000"/>
              </w:rPr>
              <w:t>ул.</w:t>
            </w:r>
            <w:r w:rsidR="00E14D63">
              <w:rPr>
                <w:rFonts w:ascii="Times New Roman" w:hAnsi="Times New Roman" w:cs="Times New Roman"/>
                <w:color w:val="000000"/>
              </w:rPr>
              <w:t>Ленина, д. 3 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535F20" w:rsidP="00535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Муни-ци-паль-ная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4 000,00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1.7.4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Приобретение нежилого помещения с целью использования для размещения учреждений культуры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535F20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г.Бере-зовский, п.Кедровка, ул.Школь-ная, д.</w:t>
            </w:r>
            <w:r w:rsidR="00E14D63">
              <w:rPr>
                <w:rFonts w:ascii="Times New Roman" w:hAnsi="Times New Roman" w:cs="Times New Roman"/>
                <w:color w:val="000000"/>
              </w:rPr>
              <w:t>3 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535F20" w:rsidP="00535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Муни-ци-паль-ная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1 000,00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1627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Подпрограмма 3 «Развитие физической культуры и спорта»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Доступ к открытым спортивным объектам для свободного пользования, в том числе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3.2.1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Физкультурно-оздоровительный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комплекс с многофункциональным залом, расположенный на территории Экстрим-парка «Горизонт»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 xml:space="preserve">г.Бере-зовский,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ул.Ленина, 63 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535F20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lastRenderedPageBreak/>
              <w:t>Муни-ци-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паль-ная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3.9.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Строительство и реконструкция объектов спортивной инфраструктуры муниципальной собственности для занятий физической культурой и спортом, всего, из них: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137127,15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0D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</w:rPr>
              <w:t>29422,</w:t>
            </w:r>
          </w:p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98300,65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0D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</w:rPr>
              <w:t>29422,</w:t>
            </w:r>
          </w:p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Pr="00EF159E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F159E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3.9.1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Физкультурно-оздоровительный комплекс п.Монетного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г.Бере-зовский, п.Монет-ный, ул.Комсо-мольская, 12 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535F20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Муни-ци-паль-ная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0D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74011,</w:t>
            </w:r>
          </w:p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720D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77653,</w:t>
            </w:r>
          </w:p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2019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78283,09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38826,50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39456,59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Внебюджетные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4D63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lastRenderedPageBreak/>
              <w:t>3.9.2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Спортивный центр «Баскет Арена»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г.Бере-зовский, ул.Спортив-ная, 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535F20" w:rsidP="00535F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Муни-ци-паль-ная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196146,89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58844,06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0D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E75">
              <w:rPr>
                <w:rFonts w:ascii="Times New Roman" w:hAnsi="Times New Roman" w:cs="Times New Roman"/>
              </w:rPr>
              <w:t>29422,</w:t>
            </w:r>
          </w:p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58844,06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20D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1E75">
              <w:rPr>
                <w:rFonts w:ascii="Times New Roman" w:hAnsi="Times New Roman" w:cs="Times New Roman"/>
              </w:rPr>
              <w:t>29422,</w:t>
            </w:r>
          </w:p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</w:rPr>
              <w:t>29422,03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E14D63" w:rsidTr="00D3720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F61E75">
              <w:rPr>
                <w:rFonts w:ascii="Times New Roman" w:hAnsi="Times New Roman" w:cs="Times New Roman"/>
                <w:color w:val="000000"/>
              </w:rPr>
              <w:t>Внебюджетные источники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D63" w:rsidRPr="00F61E75" w:rsidRDefault="00E14D63" w:rsidP="00E14D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</w:tbl>
    <w:p w:rsidR="00353C67" w:rsidRDefault="00353C67" w:rsidP="00353C67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839DE" w:rsidRDefault="00D839DE"/>
    <w:sectPr w:rsidR="00D839DE" w:rsidSect="0007692F">
      <w:headerReference w:type="default" r:id="rId6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6D4D" w:rsidRDefault="002C6D4D" w:rsidP="00353C67">
      <w:pPr>
        <w:spacing w:after="0" w:line="240" w:lineRule="auto"/>
      </w:pPr>
      <w:r>
        <w:separator/>
      </w:r>
    </w:p>
  </w:endnote>
  <w:endnote w:type="continuationSeparator" w:id="0">
    <w:p w:rsidR="002C6D4D" w:rsidRDefault="002C6D4D" w:rsidP="00353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6D4D" w:rsidRDefault="002C6D4D" w:rsidP="00353C67">
      <w:pPr>
        <w:spacing w:after="0" w:line="240" w:lineRule="auto"/>
      </w:pPr>
      <w:r>
        <w:separator/>
      </w:r>
    </w:p>
  </w:footnote>
  <w:footnote w:type="continuationSeparator" w:id="0">
    <w:p w:rsidR="002C6D4D" w:rsidRDefault="002C6D4D" w:rsidP="00353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8090024"/>
      <w:docPartObj>
        <w:docPartGallery w:val="Page Numbers (Top of Page)"/>
        <w:docPartUnique/>
      </w:docPartObj>
    </w:sdtPr>
    <w:sdtEndPr/>
    <w:sdtContent>
      <w:p w:rsidR="00353C67" w:rsidRDefault="006736EB">
        <w:pPr>
          <w:pStyle w:val="a4"/>
          <w:jc w:val="center"/>
        </w:pPr>
        <w:r>
          <w:fldChar w:fldCharType="begin"/>
        </w:r>
        <w:r w:rsidR="00353C67">
          <w:instrText>PAGE   \* MERGEFORMAT</w:instrText>
        </w:r>
        <w:r>
          <w:fldChar w:fldCharType="separate"/>
        </w:r>
        <w:r w:rsidR="00E20E50">
          <w:rPr>
            <w:noProof/>
          </w:rPr>
          <w:t>2</w:t>
        </w:r>
        <w:r>
          <w:fldChar w:fldCharType="end"/>
        </w:r>
      </w:p>
    </w:sdtContent>
  </w:sdt>
  <w:p w:rsidR="00353C67" w:rsidRDefault="00353C6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20"/>
    <w:rsid w:val="00070563"/>
    <w:rsid w:val="0007692F"/>
    <w:rsid w:val="0008436C"/>
    <w:rsid w:val="002C6D4D"/>
    <w:rsid w:val="00353C67"/>
    <w:rsid w:val="003C01BD"/>
    <w:rsid w:val="004B713D"/>
    <w:rsid w:val="004D72B3"/>
    <w:rsid w:val="00535F20"/>
    <w:rsid w:val="005467C5"/>
    <w:rsid w:val="005C45A8"/>
    <w:rsid w:val="006736EB"/>
    <w:rsid w:val="008B144E"/>
    <w:rsid w:val="00940A69"/>
    <w:rsid w:val="00986717"/>
    <w:rsid w:val="00A43D27"/>
    <w:rsid w:val="00AA78C8"/>
    <w:rsid w:val="00AD07E1"/>
    <w:rsid w:val="00B517E4"/>
    <w:rsid w:val="00C82320"/>
    <w:rsid w:val="00CA646A"/>
    <w:rsid w:val="00D3720D"/>
    <w:rsid w:val="00D839DE"/>
    <w:rsid w:val="00DF79D2"/>
    <w:rsid w:val="00E14D63"/>
    <w:rsid w:val="00E20E50"/>
    <w:rsid w:val="00EF159E"/>
    <w:rsid w:val="00EF7DDB"/>
    <w:rsid w:val="00F61E75"/>
    <w:rsid w:val="00FA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9D507B-F59F-4BDD-B821-5941EBED0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3C6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3C6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53C67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353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53C6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4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Третьякова Е.С.</cp:lastModifiedBy>
  <cp:revision>2</cp:revision>
  <cp:lastPrinted>2021-09-16T10:54:00Z</cp:lastPrinted>
  <dcterms:created xsi:type="dcterms:W3CDTF">2021-09-20T05:44:00Z</dcterms:created>
  <dcterms:modified xsi:type="dcterms:W3CDTF">2021-09-20T05:44:00Z</dcterms:modified>
</cp:coreProperties>
</file>