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D2C" w:rsidRDefault="00EE5D2C" w:rsidP="00EE5D2C">
      <w:pPr>
        <w:pStyle w:val="ParagraphStyle0"/>
        <w:ind w:left="11057" w:right="-739"/>
        <w:rPr>
          <w:rStyle w:val="CharacterStyle0"/>
          <w:sz w:val="28"/>
          <w:szCs w:val="28"/>
        </w:rPr>
      </w:pPr>
      <w:bookmarkStart w:id="0" w:name="_GoBack"/>
      <w:bookmarkEnd w:id="0"/>
      <w:r>
        <w:rPr>
          <w:rStyle w:val="CharacterStyle0"/>
          <w:sz w:val="28"/>
          <w:szCs w:val="28"/>
        </w:rPr>
        <w:t xml:space="preserve">   Приложение</w:t>
      </w:r>
    </w:p>
    <w:p w:rsidR="00EE5D2C" w:rsidRDefault="00EE5D2C" w:rsidP="00EE5D2C">
      <w:pPr>
        <w:pStyle w:val="ParagraphStyle0"/>
        <w:ind w:left="11057" w:right="-739"/>
        <w:rPr>
          <w:rStyle w:val="CharacterStyle0"/>
          <w:sz w:val="28"/>
          <w:szCs w:val="28"/>
        </w:rPr>
      </w:pPr>
      <w:r>
        <w:rPr>
          <w:rStyle w:val="CharacterStyle0"/>
          <w:sz w:val="28"/>
          <w:szCs w:val="28"/>
        </w:rPr>
        <w:t xml:space="preserve">   к постановлению администрации</w:t>
      </w:r>
    </w:p>
    <w:p w:rsidR="00EE5D2C" w:rsidRDefault="00EE5D2C" w:rsidP="00EE5D2C">
      <w:pPr>
        <w:pStyle w:val="ParagraphStyle0"/>
        <w:ind w:left="11057" w:right="-739"/>
        <w:rPr>
          <w:rStyle w:val="CharacterStyle0"/>
          <w:sz w:val="28"/>
          <w:szCs w:val="28"/>
        </w:rPr>
      </w:pPr>
      <w:r>
        <w:rPr>
          <w:rStyle w:val="CharacterStyle0"/>
          <w:sz w:val="28"/>
          <w:szCs w:val="28"/>
        </w:rPr>
        <w:t xml:space="preserve">   Березовского городского округа</w:t>
      </w:r>
    </w:p>
    <w:p w:rsidR="00EE5D2C" w:rsidRDefault="00EE5D2C" w:rsidP="00EE5D2C">
      <w:pPr>
        <w:spacing w:after="0" w:line="240" w:lineRule="auto"/>
        <w:ind w:left="11057" w:right="-739"/>
      </w:pPr>
      <w:r>
        <w:rPr>
          <w:rStyle w:val="CharacterStyle0"/>
          <w:sz w:val="28"/>
          <w:szCs w:val="28"/>
        </w:rPr>
        <w:t xml:space="preserve">   от 27.04.2021  №433</w:t>
      </w:r>
    </w:p>
    <w:p w:rsidR="00EE5D2C" w:rsidRDefault="00EE5D2C" w:rsidP="00EE5D2C">
      <w:pPr>
        <w:tabs>
          <w:tab w:val="left" w:pos="11057"/>
        </w:tabs>
        <w:spacing w:after="0" w:line="240" w:lineRule="auto"/>
        <w:ind w:left="11057" w:right="-739"/>
        <w:rPr>
          <w:rFonts w:ascii="Times New Roman" w:hAnsi="Times New Roman" w:cs="Times New Roman"/>
          <w:sz w:val="28"/>
          <w:szCs w:val="28"/>
        </w:rPr>
      </w:pPr>
    </w:p>
    <w:p w:rsidR="00EE5D2C" w:rsidRDefault="00EE5D2C" w:rsidP="00EE5D2C">
      <w:pPr>
        <w:spacing w:after="0" w:line="240" w:lineRule="auto"/>
        <w:ind w:left="11057" w:right="-7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Приложение №2</w:t>
      </w:r>
    </w:p>
    <w:p w:rsidR="00EE5D2C" w:rsidRDefault="00EE5D2C" w:rsidP="00EE5D2C">
      <w:pPr>
        <w:spacing w:after="0" w:line="240" w:lineRule="auto"/>
        <w:ind w:left="11057" w:right="-7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 муниципальной программе</w:t>
      </w:r>
    </w:p>
    <w:p w:rsidR="00EE5D2C" w:rsidRDefault="00EE5D2C" w:rsidP="00EE5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D2C" w:rsidRDefault="00EE5D2C" w:rsidP="00EE5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D2C" w:rsidRDefault="00EE5D2C" w:rsidP="00EE5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D2C" w:rsidRDefault="00EE5D2C" w:rsidP="00EE5D2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План </w:t>
      </w:r>
    </w:p>
    <w:p w:rsidR="00EE5D2C" w:rsidRDefault="00EE5D2C" w:rsidP="00EE5D2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мероприятий по выполнению муниципальной программы</w:t>
      </w:r>
    </w:p>
    <w:p w:rsidR="00EE5D2C" w:rsidRDefault="00EE5D2C" w:rsidP="00EE5D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«Развитие культуры, физической культуры и спорта, организация работы </w:t>
      </w:r>
    </w:p>
    <w:p w:rsidR="00EE5D2C" w:rsidRDefault="00EE5D2C" w:rsidP="00EE5D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молодежью в Березовском городском округе до 2024 года»</w:t>
      </w:r>
    </w:p>
    <w:p w:rsidR="00EE5D2C" w:rsidRDefault="00EE5D2C" w:rsidP="00EE5D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5245"/>
        <w:gridCol w:w="1275"/>
        <w:gridCol w:w="1134"/>
        <w:gridCol w:w="851"/>
        <w:gridCol w:w="1276"/>
        <w:gridCol w:w="1134"/>
        <w:gridCol w:w="1134"/>
        <w:gridCol w:w="828"/>
        <w:gridCol w:w="9"/>
        <w:gridCol w:w="2139"/>
      </w:tblGrid>
      <w:tr w:rsidR="00EE5D2C" w:rsidTr="00EE5D2C">
        <w:trPr>
          <w:trHeight w:val="67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строки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мероприятия/ Источники </w:t>
            </w:r>
          </w:p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расходов на финансирование</w:t>
            </w:r>
          </w:p>
        </w:tc>
        <w:tc>
          <w:tcPr>
            <w:tcW w:w="7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EE5D2C" w:rsidTr="00EE5D2C">
        <w:trPr>
          <w:trHeight w:val="45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5D2C" w:rsidTr="00EE5D2C">
        <w:trPr>
          <w:trHeight w:val="25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5D2C" w:rsidTr="00EE5D2C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1.11. Создание модельных муниципальных библиотек, всего, из них: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15000,00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1.1.13.</w:t>
            </w:r>
          </w:p>
        </w:tc>
      </w:tr>
      <w:tr w:rsidR="00EE5D2C" w:rsidTr="00EE5D2C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EE5D2C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15000,00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EE5D2C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EE5D2C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EE5D2C">
        <w:trPr>
          <w:trHeight w:val="7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137127,15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78283,09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29422,03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29422,03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</w:rPr>
              <w:t>3.1.2.</w:t>
            </w:r>
          </w:p>
        </w:tc>
      </w:tr>
      <w:tr w:rsidR="00EE5D2C" w:rsidTr="00EE5D2C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</w:rPr>
              <w:t> </w:t>
            </w:r>
          </w:p>
        </w:tc>
      </w:tr>
      <w:tr w:rsidR="00EE5D2C" w:rsidTr="000A61BF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</w:rPr>
              <w:t> </w:t>
            </w:r>
          </w:p>
        </w:tc>
      </w:tr>
      <w:tr w:rsidR="00EE5D2C" w:rsidTr="000A61BF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98300,65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39456,59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29422,03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29422,03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E5D2C" w:rsidTr="00EE5D2C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E5D2C" w:rsidTr="00EE5D2C">
        <w:trPr>
          <w:trHeight w:val="4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lang w:eastAsia="ru-RU"/>
              </w:rPr>
              <w:t>Мероприятие 3.8. Реализация мероприятий по поэтапному внедрению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542,00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170,70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186,30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65,00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55,00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lang w:eastAsia="ru-RU"/>
              </w:rPr>
              <w:t>3.3.1., 3.3.2, 3.3.3., 3.3.5., 3.3.6.,3.3.7., 3.3.9., 3.3.10., 3.3.11.</w:t>
            </w:r>
          </w:p>
        </w:tc>
      </w:tr>
      <w:tr w:rsidR="00EE5D2C" w:rsidTr="00EE5D2C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E5D2C" w:rsidTr="000A61BF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249,90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119,50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130,40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E5D2C" w:rsidTr="000A61BF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292,10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51,20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55,90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65,00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55,00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0A61BF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EE5D2C">
        <w:trPr>
          <w:trHeight w:val="2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3071,42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400,00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343,45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777,97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4.5.1., 4.5.2., 4.6.1., 4.1.4., 4.1.5.</w:t>
            </w:r>
          </w:p>
        </w:tc>
      </w:tr>
      <w:tr w:rsidR="00EE5D2C" w:rsidTr="00EE5D2C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EE5D2C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706,10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149,60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356,50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EE5D2C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2365,32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193,85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421,47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EE5D2C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EE5D2C">
        <w:trPr>
          <w:trHeight w:val="4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4.5.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здоровья, всего, из них: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2137,87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403,00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554,81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744,16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4.3.1.</w:t>
            </w:r>
          </w:p>
        </w:tc>
      </w:tr>
      <w:tr w:rsidR="00EE5D2C" w:rsidTr="00EE5D2C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EE5D2C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2137,87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403,00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554,81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744,16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EE5D2C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EE5D2C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EE5D2C">
        <w:trPr>
          <w:trHeight w:val="1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4.9. Развитие сети муниципальных учреждений по работе с молодежью, всего, из них: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302,63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302,63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4.7.1., 4.2.2., 4.2.3.</w:t>
            </w:r>
          </w:p>
        </w:tc>
      </w:tr>
      <w:tr w:rsidR="00EE5D2C" w:rsidTr="00EE5D2C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EE5D2C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154,10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154,10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EE5D2C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148,53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148,53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D2C" w:rsidTr="00EE5D2C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EE5D2C" w:rsidRDefault="00EE5D2C" w:rsidP="00EE5D2C">
      <w:pPr>
        <w:rPr>
          <w:rFonts w:ascii="Times New Roman" w:hAnsi="Times New Roman" w:cs="Times New Roman"/>
        </w:rPr>
      </w:pPr>
    </w:p>
    <w:p w:rsidR="00113F7D" w:rsidRDefault="00113F7D"/>
    <w:sectPr w:rsidR="00113F7D" w:rsidSect="00EE5D2C">
      <w:headerReference w:type="default" r:id="rId6"/>
      <w:pgSz w:w="16838" w:h="11906" w:orient="landscape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7A0" w:rsidRDefault="00BF47A0" w:rsidP="00EE5D2C">
      <w:pPr>
        <w:spacing w:after="0" w:line="240" w:lineRule="auto"/>
      </w:pPr>
      <w:r>
        <w:separator/>
      </w:r>
    </w:p>
  </w:endnote>
  <w:endnote w:type="continuationSeparator" w:id="0">
    <w:p w:rsidR="00BF47A0" w:rsidRDefault="00BF47A0" w:rsidP="00EE5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7A0" w:rsidRDefault="00BF47A0" w:rsidP="00EE5D2C">
      <w:pPr>
        <w:spacing w:after="0" w:line="240" w:lineRule="auto"/>
      </w:pPr>
      <w:r>
        <w:separator/>
      </w:r>
    </w:p>
  </w:footnote>
  <w:footnote w:type="continuationSeparator" w:id="0">
    <w:p w:rsidR="00BF47A0" w:rsidRDefault="00BF47A0" w:rsidP="00EE5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186352"/>
      <w:docPartObj>
        <w:docPartGallery w:val="Page Numbers (Top of Page)"/>
        <w:docPartUnique/>
      </w:docPartObj>
    </w:sdtPr>
    <w:sdtEndPr/>
    <w:sdtContent>
      <w:p w:rsidR="00EE5D2C" w:rsidRDefault="00EE5D2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1BF">
          <w:rPr>
            <w:noProof/>
          </w:rPr>
          <w:t>3</w:t>
        </w:r>
        <w:r>
          <w:fldChar w:fldCharType="end"/>
        </w:r>
      </w:p>
    </w:sdtContent>
  </w:sdt>
  <w:p w:rsidR="00EE5D2C" w:rsidRDefault="00EE5D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ECC"/>
    <w:rsid w:val="000A61BF"/>
    <w:rsid w:val="00113F7D"/>
    <w:rsid w:val="004F1ECC"/>
    <w:rsid w:val="00AD27B3"/>
    <w:rsid w:val="00BF47A0"/>
    <w:rsid w:val="00E21931"/>
    <w:rsid w:val="00EE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2AC27-5FD1-4B11-BDB0-BB35088D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D2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rsid w:val="00EE5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haracterStyle0">
    <w:name w:val="CharacterStyle0"/>
    <w:rsid w:val="00EE5D2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19"/>
      <w:szCs w:val="19"/>
      <w:u w:val="none"/>
      <w:effect w:val="none"/>
    </w:rPr>
  </w:style>
  <w:style w:type="table" w:styleId="a3">
    <w:name w:val="Table Grid"/>
    <w:basedOn w:val="a1"/>
    <w:uiPriority w:val="39"/>
    <w:rsid w:val="00EE5D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5D2C"/>
  </w:style>
  <w:style w:type="paragraph" w:styleId="a6">
    <w:name w:val="footer"/>
    <w:basedOn w:val="a"/>
    <w:link w:val="a7"/>
    <w:uiPriority w:val="99"/>
    <w:unhideWhenUsed/>
    <w:rsid w:val="00EE5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5D2C"/>
  </w:style>
  <w:style w:type="paragraph" w:styleId="a8">
    <w:name w:val="Balloon Text"/>
    <w:basedOn w:val="a"/>
    <w:link w:val="a9"/>
    <w:uiPriority w:val="99"/>
    <w:semiHidden/>
    <w:unhideWhenUsed/>
    <w:rsid w:val="000A6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6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5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cp:lastPrinted>2021-05-27T12:33:00Z</cp:lastPrinted>
  <dcterms:created xsi:type="dcterms:W3CDTF">2021-05-31T11:55:00Z</dcterms:created>
  <dcterms:modified xsi:type="dcterms:W3CDTF">2021-05-31T11:55:00Z</dcterms:modified>
</cp:coreProperties>
</file>