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49"/>
        <w:gridCol w:w="850"/>
        <w:gridCol w:w="3118"/>
        <w:gridCol w:w="425"/>
        <w:gridCol w:w="12"/>
        <w:gridCol w:w="555"/>
        <w:gridCol w:w="22"/>
        <w:gridCol w:w="403"/>
        <w:gridCol w:w="22"/>
        <w:gridCol w:w="404"/>
        <w:gridCol w:w="425"/>
        <w:gridCol w:w="10"/>
        <w:gridCol w:w="415"/>
        <w:gridCol w:w="27"/>
        <w:gridCol w:w="398"/>
        <w:gridCol w:w="49"/>
        <w:gridCol w:w="377"/>
        <w:gridCol w:w="15"/>
        <w:gridCol w:w="410"/>
        <w:gridCol w:w="24"/>
        <w:gridCol w:w="380"/>
        <w:gridCol w:w="21"/>
        <w:gridCol w:w="425"/>
        <w:gridCol w:w="63"/>
        <w:gridCol w:w="363"/>
        <w:gridCol w:w="42"/>
        <w:gridCol w:w="383"/>
        <w:gridCol w:w="38"/>
        <w:gridCol w:w="387"/>
        <w:gridCol w:w="31"/>
        <w:gridCol w:w="394"/>
        <w:gridCol w:w="39"/>
        <w:gridCol w:w="3916"/>
        <w:gridCol w:w="443"/>
      </w:tblGrid>
      <w:tr w:rsidR="00F736B8" w:rsidRPr="00D701D4" w:rsidTr="00B007B7">
        <w:trPr>
          <w:trHeight w:val="1365"/>
        </w:trPr>
        <w:tc>
          <w:tcPr>
            <w:tcW w:w="15735" w:type="dxa"/>
            <w:gridSpan w:val="34"/>
            <w:shd w:val="clear" w:color="auto" w:fill="auto"/>
            <w:noWrap/>
            <w:vAlign w:val="bottom"/>
            <w:hideMark/>
          </w:tcPr>
          <w:p w:rsidR="00F736B8" w:rsidRPr="00540751" w:rsidRDefault="00F736B8" w:rsidP="00B007B7">
            <w:pPr>
              <w:tabs>
                <w:tab w:val="left" w:pos="948"/>
              </w:tabs>
              <w:spacing w:after="0" w:line="240" w:lineRule="auto"/>
              <w:ind w:left="11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540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</w:t>
            </w:r>
          </w:p>
          <w:p w:rsidR="00F736B8" w:rsidRPr="00540751" w:rsidRDefault="00F736B8" w:rsidP="00B007B7">
            <w:pPr>
              <w:tabs>
                <w:tab w:val="left" w:pos="948"/>
              </w:tabs>
              <w:spacing w:after="0" w:line="240" w:lineRule="auto"/>
              <w:ind w:left="11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постановлению администрации</w:t>
            </w:r>
          </w:p>
          <w:p w:rsidR="00F736B8" w:rsidRPr="00540751" w:rsidRDefault="00F736B8" w:rsidP="00B007B7">
            <w:pPr>
              <w:tabs>
                <w:tab w:val="left" w:pos="948"/>
              </w:tabs>
              <w:spacing w:after="0" w:line="240" w:lineRule="auto"/>
              <w:ind w:left="11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Березовского городского округа</w:t>
            </w:r>
          </w:p>
          <w:p w:rsidR="00F736B8" w:rsidRPr="00540751" w:rsidRDefault="00540751" w:rsidP="00B007B7">
            <w:pPr>
              <w:tabs>
                <w:tab w:val="left" w:pos="948"/>
              </w:tabs>
              <w:spacing w:after="0" w:line="240" w:lineRule="auto"/>
              <w:ind w:left="11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14</w:t>
            </w:r>
            <w:r w:rsidR="00F736B8" w:rsidRPr="00540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.04.2020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325</w:t>
            </w:r>
          </w:p>
          <w:p w:rsidR="00F736B8" w:rsidRPr="00540751" w:rsidRDefault="00F736B8" w:rsidP="00B007B7">
            <w:pPr>
              <w:tabs>
                <w:tab w:val="left" w:pos="948"/>
              </w:tabs>
              <w:spacing w:after="0" w:line="240" w:lineRule="auto"/>
              <w:ind w:left="11374" w:firstLine="123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736B8" w:rsidRPr="00540751" w:rsidRDefault="00F736B8" w:rsidP="00B007B7">
            <w:pPr>
              <w:tabs>
                <w:tab w:val="left" w:pos="948"/>
              </w:tabs>
              <w:spacing w:after="0" w:line="240" w:lineRule="auto"/>
              <w:ind w:left="11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 №1</w:t>
            </w:r>
          </w:p>
          <w:p w:rsidR="00F736B8" w:rsidRPr="00540751" w:rsidRDefault="00F736B8" w:rsidP="00B007B7">
            <w:pPr>
              <w:tabs>
                <w:tab w:val="left" w:pos="948"/>
              </w:tabs>
              <w:spacing w:after="0" w:line="240" w:lineRule="auto"/>
              <w:ind w:left="11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муниципальной программе</w:t>
            </w:r>
          </w:p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736B8" w:rsidRDefault="00F736B8" w:rsidP="00F73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40751" w:rsidRPr="00540751" w:rsidRDefault="00540751" w:rsidP="00F73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736B8" w:rsidRPr="00844B7A" w:rsidTr="00B007B7">
        <w:trPr>
          <w:trHeight w:val="870"/>
        </w:trPr>
        <w:tc>
          <w:tcPr>
            <w:tcW w:w="15735" w:type="dxa"/>
            <w:gridSpan w:val="34"/>
            <w:tcBorders>
              <w:bottom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F7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1" w:name="RANGE!A1:P131"/>
            <w:r w:rsidRPr="00540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Цели, задачи и целевые показатели</w:t>
            </w:r>
            <w:bookmarkEnd w:id="1"/>
          </w:p>
          <w:p w:rsidR="00540751" w:rsidRDefault="00F736B8" w:rsidP="00F7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реализации муниципальной программы «Развитие культуры, физической культуры и спорта, организация работы </w:t>
            </w:r>
          </w:p>
          <w:p w:rsidR="00F736B8" w:rsidRPr="00540751" w:rsidRDefault="00F736B8" w:rsidP="00F7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молодежью в Березовском городском округе до 2024 года»</w:t>
            </w:r>
          </w:p>
          <w:p w:rsidR="00F736B8" w:rsidRPr="00540751" w:rsidRDefault="00F736B8" w:rsidP="00F7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736B8" w:rsidRPr="00540751" w:rsidTr="007A4C79">
        <w:trPr>
          <w:trHeight w:val="450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№ стро-ки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№ цели, задачи и </w:t>
            </w:r>
            <w:r w:rsidR="00132D8C">
              <w:rPr>
                <w:rFonts w:ascii="Times New Roman" w:eastAsia="Times New Roman" w:hAnsi="Times New Roman" w:cs="Times New Roman"/>
                <w:color w:val="000000"/>
              </w:rPr>
              <w:t>целе</w:t>
            </w:r>
            <w:r w:rsidR="00B007B7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вого пока</w:t>
            </w:r>
            <w:r w:rsidR="00B007B7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зателя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Наименование цели (целей) и  задач, целевых показателей</w:t>
            </w:r>
          </w:p>
        </w:tc>
        <w:tc>
          <w:tcPr>
            <w:tcW w:w="9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 Едини</w:t>
            </w:r>
            <w:r w:rsidR="00F97D2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ца измере</w:t>
            </w:r>
            <w:r w:rsidR="00F97D2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ния</w:t>
            </w:r>
          </w:p>
        </w:tc>
        <w:tc>
          <w:tcPr>
            <w:tcW w:w="510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Значение целевого показателя реализации муниципальной программы      </w:t>
            </w:r>
          </w:p>
        </w:tc>
        <w:tc>
          <w:tcPr>
            <w:tcW w:w="43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Источник значений показателей </w:t>
            </w:r>
          </w:p>
        </w:tc>
      </w:tr>
      <w:tr w:rsidR="00F736B8" w:rsidRPr="00540751" w:rsidTr="007A4C79">
        <w:trPr>
          <w:trHeight w:val="570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gridSpan w:val="2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36B8" w:rsidRPr="00540751" w:rsidTr="007A4C79">
        <w:trPr>
          <w:trHeight w:val="450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85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2020</w:t>
            </w:r>
          </w:p>
        </w:tc>
        <w:tc>
          <w:tcPr>
            <w:tcW w:w="8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2021</w:t>
            </w:r>
          </w:p>
        </w:tc>
        <w:tc>
          <w:tcPr>
            <w:tcW w:w="85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2022</w:t>
            </w:r>
          </w:p>
        </w:tc>
        <w:tc>
          <w:tcPr>
            <w:tcW w:w="8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2023</w:t>
            </w:r>
          </w:p>
        </w:tc>
        <w:tc>
          <w:tcPr>
            <w:tcW w:w="85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2024</w:t>
            </w:r>
          </w:p>
        </w:tc>
        <w:tc>
          <w:tcPr>
            <w:tcW w:w="43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36B8" w:rsidRPr="00540751" w:rsidTr="007A4C79">
        <w:trPr>
          <w:trHeight w:val="450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36B8" w:rsidRPr="00540751" w:rsidTr="007A4C79">
        <w:trPr>
          <w:trHeight w:val="253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36B8" w:rsidRPr="00540751" w:rsidTr="007A4C79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F736B8" w:rsidRPr="00540751" w:rsidTr="007A4C79">
        <w:trPr>
          <w:trHeight w:val="18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6B8" w:rsidRPr="00CA3554" w:rsidRDefault="00CA3554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3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Подпрограмма 1 «Развитие культуры»</w:t>
            </w:r>
          </w:p>
        </w:tc>
      </w:tr>
      <w:tr w:rsidR="00F736B8" w:rsidRPr="00540751" w:rsidTr="007A4C79">
        <w:trPr>
          <w:trHeight w:val="31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6B8" w:rsidRPr="00CA3554" w:rsidRDefault="00CA3554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403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Цель 1 Создание благоприятных условий для устойчивого развития сферы культуры</w:t>
            </w:r>
          </w:p>
        </w:tc>
      </w:tr>
      <w:tr w:rsidR="00F736B8" w:rsidRPr="00540751" w:rsidTr="007A4C79">
        <w:trPr>
          <w:trHeight w:val="31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6B8" w:rsidRPr="00CA3554" w:rsidRDefault="00CA3554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1403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Задача 1.1. Повышение доступности и качества библиотечных услуг</w:t>
            </w:r>
          </w:p>
        </w:tc>
      </w:tr>
      <w:tr w:rsidR="00F97D28" w:rsidRPr="00540751" w:rsidTr="007A4C79">
        <w:trPr>
          <w:trHeight w:val="42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6B8" w:rsidRPr="00CA3554" w:rsidRDefault="00CA3554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1.1.1.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 </w:t>
            </w:r>
            <w:r w:rsidR="00F736B8" w:rsidRPr="00540751">
              <w:rPr>
                <w:rFonts w:ascii="Times New Roman" w:eastAsia="Times New Roman" w:hAnsi="Times New Roman" w:cs="Times New Roman"/>
                <w:color w:val="000000"/>
              </w:rPr>
              <w:t>Число посещений муниципальных библиотек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тыс. человек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194,7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194,7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194,7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198,6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198,6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198,6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ППСО от 30.11.2017 №891-ПП (п.1.1.1.3)   «О внесении изменений в Постановление Правительства Свердловской области от 21.10.2013 №1268-ПП «Об утверждении государственной программы Свердловской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области «Развитие культуры в Свердловской области  до 2024 года»</w:t>
            </w:r>
          </w:p>
        </w:tc>
      </w:tr>
      <w:tr w:rsidR="00F97D28" w:rsidRPr="00540751" w:rsidTr="007A4C79">
        <w:trPr>
          <w:trHeight w:val="157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6B8" w:rsidRPr="00CA3554" w:rsidRDefault="00CA3554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1.1.2. 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Целевой показатель 2 Количество посещений библиотек (на 1 жителя в год)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30.11.2017 №891-ПП (п.1.1.1.4)   «О внесении изменений в Постановление Правительства Свердловской области от 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F97D28" w:rsidRPr="00540751" w:rsidTr="007A4C79">
        <w:trPr>
          <w:trHeight w:val="123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6B8" w:rsidRPr="00CA3554" w:rsidRDefault="00CA3554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1.1.3.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Целевой показатель 3 Доступность для населения услуг Национальной электронной библиотеки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540751" w:rsidRDefault="00F97D2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="00F736B8" w:rsidRPr="00540751">
              <w:rPr>
                <w:rFonts w:ascii="Times New Roman" w:eastAsia="Times New Roman" w:hAnsi="Times New Roman" w:cs="Times New Roman"/>
              </w:rPr>
              <w:t>оли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="00F736B8" w:rsidRPr="00540751">
              <w:rPr>
                <w:rFonts w:ascii="Times New Roman" w:eastAsia="Times New Roman" w:hAnsi="Times New Roman" w:cs="Times New Roman"/>
              </w:rPr>
              <w:t>чество точек доступа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19.12.2019 №949-ПП (п.1.1.2.10)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F97D28" w:rsidRPr="00540751" w:rsidTr="007A4C79">
        <w:trPr>
          <w:trHeight w:val="130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6B8" w:rsidRPr="00CA3554" w:rsidRDefault="00CA3554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1.1.4.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Целевой показатель 4 Количество экземпляров новых поступлений в фонды общедоступных муниципальных библиотек в расчете на 1000 жителей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отменен ППСО от 19.12.2019 №949-ПП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F97D28" w:rsidRPr="00540751" w:rsidTr="007A4C79">
        <w:trPr>
          <w:trHeight w:val="44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6B8" w:rsidRPr="00CA3554" w:rsidRDefault="00CA3554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1.1.5.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Целевой показатель 5 Количество книговыдач на 1 жителя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30.11.2017 №891-ПП (п.1.1.1.7)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B007B7" w:rsidRPr="00540751" w:rsidTr="007A4C79">
        <w:trPr>
          <w:trHeight w:val="44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B007B7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B0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1.1.6.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Целевой показатель 6                   Доля центральных  муниципальных библиотек, имеющих веб-сайты в информационно-телекоммуникационной сети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B0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центов в общем коли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честве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B0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B0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B0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B0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B0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B0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19.12.2019 №949-ПП (п.1.1.1.27)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</w:t>
            </w:r>
          </w:p>
        </w:tc>
      </w:tr>
      <w:tr w:rsidR="00B007B7" w:rsidRPr="00540751" w:rsidTr="007A4C79">
        <w:trPr>
          <w:trHeight w:val="84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B007B7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B0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Интернет, через которые обеспечен доступ к имеющимся у них электронным фондам и электронным каталогам, от общего количества этих библиотек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этих библио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тек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B0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B0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B0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B0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B0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B0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Свердловской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40751">
              <w:rPr>
                <w:rFonts w:ascii="Times New Roman" w:eastAsia="Times New Roman" w:hAnsi="Times New Roman" w:cs="Times New Roman"/>
              </w:rPr>
              <w:t>области  до 2024 года»</w:t>
            </w:r>
          </w:p>
        </w:tc>
      </w:tr>
      <w:tr w:rsidR="00B007B7" w:rsidRPr="00540751" w:rsidTr="007A4C79">
        <w:trPr>
          <w:trHeight w:val="296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1.1.7.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Целевой показатель 7                   Доля общедоступных муниципальных библиотек, обеспечивающих доступ к электронным ресурсам информационно-телекоммуникационной сети Интернет, от количества общедоступных библиотек, имеющих техническую возможность для подключения к информационно-телекоммуникационной сети Интернет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центов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отменен ППСО от 27.09.2019 №629-ПП (п.1.1.2.9)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B007B7" w:rsidRPr="00540751" w:rsidTr="007A4C79">
        <w:trPr>
          <w:trHeight w:val="16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1.1.8.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8 Увеличение количества библиографических записей в сводном электронном каталоге библиотек Свердловской области (по сравнению с предыдущим годом) 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центов  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3,3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3,2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2,8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2,7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2,5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2,3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ППСО от 30.11.2017 №891-ПП (п.1.1.3.9) «О внесении изменений в Постановление Правительства Свердловской области от 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B007B7" w:rsidRPr="00540751" w:rsidTr="007A4C79">
        <w:trPr>
          <w:trHeight w:val="16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1.1.9.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9        Доля электронных изданий в общем количестве поступлений в фонды  библиотек Березовского городского округа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центов 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10,7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10,7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10,8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10,8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10,9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10,9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ППСО от 30.11.2017 №891-ПП (п.1.1.3.10) «О внесении изменений в Постановление Правительства Свердловской области от 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B007B7" w:rsidRPr="00540751" w:rsidTr="007A4C79">
        <w:trPr>
          <w:trHeight w:val="6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B007B7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B0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1.1.10.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10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муниципальных библиотек, оснащенных современными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B0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B0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B0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B0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B0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B0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B0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30.11.2017 №891-ПП (п.1.1.3.11) «О внесении изменений в Постановление Правительства Свердловской области от</w:t>
            </w:r>
          </w:p>
        </w:tc>
      </w:tr>
      <w:tr w:rsidR="00B007B7" w:rsidRPr="00540751" w:rsidTr="007A4C79">
        <w:trPr>
          <w:trHeight w:val="56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комплексными системами и средствами обеспечения сохранности и безопасности фондов, людей и зданий, от их общего количества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B007B7" w:rsidRPr="00540751" w:rsidTr="007A4C79">
        <w:trPr>
          <w:trHeight w:val="158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1.1.11.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11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br/>
              <w:t>Увеличение количества библиографических записей в электронном каталоге библиотек Березовского городского округа (по сравнению с предыдущим годом)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24.04.2013 №526-ПП (п.1.1.3.11) «О внесении изменений в План мероприятий («дорожную карту») «Изменения в отраслях социальной сферы, направленные на повышение эффективности сферы культуры в Свердловской области», утвержденной постановлением Правительства Свердловской области от 26.02.2013 №224</w:t>
            </w:r>
          </w:p>
        </w:tc>
      </w:tr>
      <w:tr w:rsidR="00B007B7" w:rsidRPr="00540751" w:rsidTr="007A4C79">
        <w:trPr>
          <w:trHeight w:val="115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1.1.12.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Целевой показатель 12</w:t>
            </w:r>
            <w:r w:rsidRPr="00540751">
              <w:rPr>
                <w:rFonts w:ascii="Times New Roman" w:eastAsia="Times New Roman" w:hAnsi="Times New Roman" w:cs="Times New Roman"/>
              </w:rPr>
              <w:br w:type="page"/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Увеличение количества библиографических записей, включенных в Сводный электронный каталог библиотек России (по сравнению с предыдущим годом) </w:t>
            </w:r>
            <w:r w:rsidRPr="00540751">
              <w:rPr>
                <w:rFonts w:ascii="Times New Roman" w:eastAsia="Times New Roman" w:hAnsi="Times New Roman" w:cs="Times New Roman"/>
              </w:rPr>
              <w:br w:type="page"/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центов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7,8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7,8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7,8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7,8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7,8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24.04.2013 №526-ПП (п.1.1.3.11) «О внесении изменений в План мероприятий («дорожную карту») «Изменения в асоциальной сферы, направленные на повышение эффективности сферы культуры в Свердловской области», утвержденной постановлением Правительства Свердловской области от 26.02.2013 №224</w:t>
            </w:r>
          </w:p>
        </w:tc>
      </w:tr>
      <w:tr w:rsidR="00B007B7" w:rsidRPr="00540751" w:rsidTr="007A4C79">
        <w:trPr>
          <w:trHeight w:val="141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1.1.13.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Целевой показатель 13  Количество вновь созданных модельных муниципальных библиотек в структуре библиотечной сети (ежегодно)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Паспорт регионального проекта «Обеспечение качества нового уровня развития инфраструктуры» («Культурная среда»), утвержденный Протоколом заседания Совета при Губернаторе Свердловской области по приоритетным стратегическим проектам Сверд</w:t>
            </w:r>
            <w:r>
              <w:rPr>
                <w:rFonts w:ascii="Times New Roman" w:eastAsia="Times New Roman" w:hAnsi="Times New Roman" w:cs="Times New Roman"/>
              </w:rPr>
              <w:t>ловской области от 17.12.2018 №</w:t>
            </w:r>
            <w:r w:rsidRPr="00540751"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B007B7" w:rsidRPr="00540751" w:rsidTr="007A4C79">
        <w:trPr>
          <w:trHeight w:val="53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</w:p>
        </w:tc>
        <w:tc>
          <w:tcPr>
            <w:tcW w:w="1403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Задача 1.2. Обеспечение доступа граждан к участию в культурной жизни, реализация творческого потенциала жителей Березовского городского округа</w:t>
            </w:r>
          </w:p>
        </w:tc>
      </w:tr>
      <w:tr w:rsidR="00B007B7" w:rsidRPr="00540751" w:rsidTr="007A4C79">
        <w:trPr>
          <w:trHeight w:val="31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1.2.1.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Целевой показатель 1</w:t>
            </w:r>
            <w:r w:rsidRPr="00540751">
              <w:rPr>
                <w:rFonts w:ascii="Times New Roman" w:eastAsia="Times New Roman" w:hAnsi="Times New Roman" w:cs="Times New Roman"/>
              </w:rPr>
              <w:t xml:space="preserve"> Доля приоритетных объектов из числа муниципальных учреждений </w:t>
            </w:r>
            <w:r w:rsidRPr="00540751">
              <w:rPr>
                <w:rFonts w:ascii="Times New Roman" w:eastAsia="Times New Roman" w:hAnsi="Times New Roman" w:cs="Times New Roman"/>
              </w:rPr>
              <w:lastRenderedPageBreak/>
              <w:t>культуры,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 xml:space="preserve">центов  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58,5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60,6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63,6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66,7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69,7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72,7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ППСО от 19.12.2019 №949-ПП (п.1.1.1.14) «О внесении изменений в Постановление Правительства Свердловской области </w:t>
            </w:r>
            <w:r w:rsidRPr="00540751">
              <w:rPr>
                <w:rFonts w:ascii="Times New Roman" w:eastAsia="Times New Roman" w:hAnsi="Times New Roman" w:cs="Times New Roman"/>
              </w:rPr>
              <w:lastRenderedPageBreak/>
              <w:t>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B007B7" w:rsidRPr="00540751" w:rsidTr="007A4C79">
        <w:trPr>
          <w:trHeight w:val="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1.2.2.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2        Доля доходов муниципальных учреждений культуры от предпринимательской иной приносящей доход деятельности в общем объеме доходов таких учреждений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3,8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4,2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4,4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30.11.2017 №891-ПП (п.1.1.1.14) «О внесении изменений в Постановление Правительства Свердловской области от 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B007B7" w:rsidRPr="00540751" w:rsidTr="007A4C79">
        <w:trPr>
          <w:trHeight w:val="162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1.2.3.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3 Увеличение численности участников культурно-досуговых мероприятий (по сравнению с предыдущим годом) 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8,2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отменен ППСО от 19.12.2019 №949-ПП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B007B7" w:rsidRPr="00540751" w:rsidTr="007A4C79">
        <w:trPr>
          <w:trHeight w:val="85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1.2.4.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4  Удельный вес населения, участвующего в культурно-досуговых мероприятиях, проводимых муниципальными учреждениями культуры, от общей численности населения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64,6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65,4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65,8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66,2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66,6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19.12.2019 №949-ПП (1.1.1.3.)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B007B7" w:rsidRPr="00540751" w:rsidTr="007A4C79">
        <w:trPr>
          <w:trHeight w:val="128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1.2.5.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Целевой показатель 5 Посещаемость населением организаций культуры и искусства и увеличение численности участников проводимых культурно-досуговых мероприятий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осе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щений на 1000 человек населе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ния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2700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2710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2720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2730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2740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2750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19.12.2019 №949-ПП (п.1.1.1.4.)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B007B7" w:rsidRPr="00540751" w:rsidTr="007A4C79">
        <w:trPr>
          <w:trHeight w:val="44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1.2.6.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Целевой показатель 6        Доля сельских населенных пунктов, </w:t>
            </w:r>
            <w:r w:rsidRPr="00540751">
              <w:rPr>
                <w:rFonts w:ascii="Times New Roman" w:eastAsia="Times New Roman" w:hAnsi="Times New Roman" w:cs="Times New Roman"/>
              </w:rPr>
              <w:lastRenderedPageBreak/>
              <w:t>охваченных культурно-досуговыми услугами, от общего числа сельских населенных пунктов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центов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84,5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85,5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ППСО от 19.12.2019 №949-ПП (п.1.1.1.5) «О внесении изменений в Постановление </w:t>
            </w:r>
            <w:r w:rsidRPr="00540751">
              <w:rPr>
                <w:rFonts w:ascii="Times New Roman" w:eastAsia="Times New Roman" w:hAnsi="Times New Roman" w:cs="Times New Roman"/>
              </w:rPr>
              <w:lastRenderedPageBreak/>
              <w:t>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B007B7" w:rsidRPr="00540751" w:rsidTr="007A4C79">
        <w:trPr>
          <w:trHeight w:val="110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1.2.7.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7           Доля детей, посещающих культурно-досуговые учреждения и творческие кружки на постоянной основе, от общего числа детей в возрасте до 18 лет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45,5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отменен ППСО от 19.12.2019 №949-ПП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B007B7" w:rsidRPr="00540751" w:rsidTr="007A4C79">
        <w:trPr>
          <w:trHeight w:val="28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1.2.8.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Целевой показатель 8         Доля коллективов самодеятельного художественного творчества, имеющих звание «Народный (образцовый)»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центов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7,4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7,8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8,2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9,2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10,3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19.12.2019 №949-ПП (п.1.1.1.7)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B007B7" w:rsidRPr="00540751" w:rsidTr="007A4C79">
        <w:trPr>
          <w:trHeight w:val="118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1.2.9.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Целевой показатель 9 Удельный вес негосударственных организаций, оказывающих социальные услуги, от общего количества организаций (в сфере культуры)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центов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7,2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7,9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8,7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9,6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10,6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10,6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19.12.2019 №949-ПП (п.1.1.1.16)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B007B7" w:rsidRPr="00540751" w:rsidTr="007A4C79">
        <w:trPr>
          <w:trHeight w:val="17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1.2.10.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10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Число грантов Главы Березовского городского округа для поддержки значимых для социокультурного развития Березовского городского округа проектов организаций культуры и искусства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30.11.2017 №891-ПП (п.1.1.2.11) «О внесении изменений в Постановление Правительства Свердловской области от 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B007B7" w:rsidRPr="00540751" w:rsidTr="007A4C79">
        <w:trPr>
          <w:trHeight w:val="77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B007B7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B0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1.2.11.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Целевой показатель 11 </w:t>
            </w:r>
            <w:r w:rsidRPr="00540751">
              <w:rPr>
                <w:rFonts w:ascii="Times New Roman" w:eastAsia="Times New Roman" w:hAnsi="Times New Roman" w:cs="Times New Roman"/>
              </w:rPr>
              <w:t>Ввод в эксплуатацию зданий муниципальных организаций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B0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B0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B0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B0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B0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B0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B0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29.12.2016 №962-ПП (п.1.1.2.18) «О внесении изменений в Постановление Правительства Свердловской области от</w:t>
            </w:r>
          </w:p>
        </w:tc>
      </w:tr>
      <w:tr w:rsidR="00B007B7" w:rsidRPr="00540751" w:rsidTr="007A4C79">
        <w:trPr>
          <w:trHeight w:val="56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культуры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B007B7" w:rsidRPr="00540751" w:rsidTr="007A4C79">
        <w:trPr>
          <w:trHeight w:val="127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1.2.12.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Целевой показатель 12 Количество проектов в сфере культуры, реализованных по принципу муниципально-частного партнерства (нарастающим итогом) 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19.12.2019 №949-ПП (п.1.1.1.32)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B007B7" w:rsidRPr="00540751" w:rsidTr="007A4C79">
        <w:trPr>
          <w:trHeight w:val="127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1.2.13.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Целевой показатель 13            Уровень удовлетворенности населения качеством и доступностью оказываемых населению услуг в сфере культуры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центы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26.02.2016 №224-ПП, ППСО от 30.11.2017 №891-ПП (п.3.3.1.6) «О внесении изменений в Постановление Правительства Свердловской области от 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B007B7" w:rsidRPr="00540751" w:rsidTr="007A4C79">
        <w:trPr>
          <w:trHeight w:val="6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1.2.14.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14 Прирост числа лауреатов международных, областных, российских конкурсо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 и фестивалей в сфере культуры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РПРФ от 29.02.2016 №326-р «Об утверждении Стратегии государственной культурной политики на период до 2030 года»</w:t>
            </w:r>
          </w:p>
        </w:tc>
      </w:tr>
      <w:tr w:rsidR="00B007B7" w:rsidRPr="00540751" w:rsidTr="007A4C79">
        <w:trPr>
          <w:trHeight w:val="146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1.2.15.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Целевой показатель 15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Увеличение числа посещений организаций культуры (нарастающим итогом по сравнению с 2017 годом) 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центов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19.12.2019 №949-ПП (п.1.1.1.35)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B007B7" w:rsidRPr="00540751" w:rsidTr="007A4C79">
        <w:trPr>
          <w:trHeight w:val="31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1.3.</w:t>
            </w:r>
          </w:p>
        </w:tc>
        <w:tc>
          <w:tcPr>
            <w:tcW w:w="1403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Задача 1.3. Модернизация и укрепление материально-технической базы учреждений культуры</w:t>
            </w:r>
          </w:p>
        </w:tc>
      </w:tr>
      <w:tr w:rsidR="00B007B7" w:rsidRPr="00540751" w:rsidTr="007A4C79">
        <w:trPr>
          <w:trHeight w:val="6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1.3.1.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Целевой показатель 1                  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Доля муниципальных учреждений культуры, находящихся в удовлетворительном состоянии, в общем количестве таких </w:t>
            </w:r>
            <w:r w:rsidRPr="00540751">
              <w:rPr>
                <w:rFonts w:ascii="Times New Roman" w:eastAsia="Times New Roman" w:hAnsi="Times New Roman" w:cs="Times New Roman"/>
              </w:rPr>
              <w:lastRenderedPageBreak/>
              <w:t>учреждений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центы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ППСО от 19.12.2019 №949-ПП (п.1.1.1.28) «О внесении изменений в Постановление Правительства Свердловской области от 21.10.2013 №1268-ПП «Об утверждении государственной программы Свердловской </w:t>
            </w:r>
            <w:r w:rsidRPr="00540751">
              <w:rPr>
                <w:rFonts w:ascii="Times New Roman" w:eastAsia="Times New Roman" w:hAnsi="Times New Roman" w:cs="Times New Roman"/>
              </w:rPr>
              <w:lastRenderedPageBreak/>
              <w:t>области «Развитие культуры в Свердловской области  до 2024 года»</w:t>
            </w:r>
          </w:p>
        </w:tc>
      </w:tr>
      <w:tr w:rsidR="00B007B7" w:rsidRPr="00540751" w:rsidTr="007A4C79">
        <w:trPr>
          <w:trHeight w:val="113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1.3.2.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2        Доля исполненных предписаний надзорных органов в общем количестве таких предписаний в отношении учреждений культуры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ППСО от 25.12.2013 №1244 «Об антитеррористической защищенности объектов (территорий)», ППРФ 11.02.2017 №176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(территорий)» </w:t>
            </w:r>
          </w:p>
        </w:tc>
      </w:tr>
      <w:tr w:rsidR="00B007B7" w:rsidRPr="00540751" w:rsidTr="007A4C79">
        <w:trPr>
          <w:trHeight w:val="1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1.4.</w:t>
            </w:r>
          </w:p>
        </w:tc>
        <w:tc>
          <w:tcPr>
            <w:tcW w:w="1403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Задача 1.4. Повышение качества и доступности услуг социально-культурного, просветительского, развлекательного характера доступных для широких слоев населения</w:t>
            </w:r>
          </w:p>
        </w:tc>
      </w:tr>
      <w:tr w:rsidR="00B007B7" w:rsidRPr="00540751" w:rsidTr="007A4C79">
        <w:trPr>
          <w:trHeight w:val="127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1.4.1.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1 Увеличение количества посещений театрально-концертных мероприятий (по сравнению с предыдущим годом)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30.11.2017 №891-ПП (п.1.1.1.11.) «О внесении изменений в Постановление Правительства Свердловской области от 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B007B7" w:rsidRPr="00540751" w:rsidTr="007A4C79">
        <w:trPr>
          <w:trHeight w:val="209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1.4.2.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Целевой показатель 2        Доля расходов на культуру предусмотренных муниципальной программой Березовского городского округа «Развитие культуры, физической культуры и спорта, организация работы с молодежью в Березовском городском округе до 2024 года»  в общем объеме расходов бюджета Березовского городского округа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3,4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3,4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3,4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3,4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3,4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3,4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19.04.2018 №-206ПП (п.1.1.2.15) «О внесении изменений в Постановление Правительства Свердловской области от 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B007B7" w:rsidRPr="00540751" w:rsidTr="007A4C79">
        <w:trPr>
          <w:trHeight w:val="6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1.4.3.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3 Количество посещений культурно-массовых мероприятий клубов и домов культуры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тыс. чел.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751">
              <w:rPr>
                <w:rFonts w:ascii="Times New Roman" w:hAnsi="Times New Roman" w:cs="Times New Roman"/>
                <w:sz w:val="24"/>
                <w:szCs w:val="24"/>
              </w:rPr>
              <w:t>10,35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751">
              <w:rPr>
                <w:rFonts w:ascii="Times New Roman" w:hAnsi="Times New Roman" w:cs="Times New Roman"/>
                <w:sz w:val="24"/>
                <w:szCs w:val="24"/>
              </w:rPr>
              <w:t>10,55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751">
              <w:rPr>
                <w:rFonts w:ascii="Times New Roman" w:hAnsi="Times New Roman" w:cs="Times New Roman"/>
                <w:sz w:val="24"/>
                <w:szCs w:val="24"/>
              </w:rPr>
              <w:t>10,94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751">
              <w:rPr>
                <w:rFonts w:ascii="Times New Roman" w:hAnsi="Times New Roman" w:cs="Times New Roman"/>
                <w:sz w:val="24"/>
                <w:szCs w:val="24"/>
              </w:rPr>
              <w:t>11,14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751">
              <w:rPr>
                <w:rFonts w:ascii="Times New Roman" w:hAnsi="Times New Roman" w:cs="Times New Roman"/>
                <w:sz w:val="24"/>
                <w:szCs w:val="24"/>
              </w:rPr>
              <w:t>11,34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Постановление администрации Березовского городского округа от 11.03.2020№225 «Об утверждении Плана мероприятий («дорожной карты») по достижению целевых показателей национального проекта «Культура» на </w:t>
            </w:r>
            <w:r w:rsidRPr="00540751">
              <w:rPr>
                <w:rFonts w:ascii="Times New Roman" w:eastAsia="Times New Roman" w:hAnsi="Times New Roman" w:cs="Times New Roman"/>
              </w:rPr>
              <w:lastRenderedPageBreak/>
              <w:t>территории Березовского городского округа»</w:t>
            </w:r>
          </w:p>
        </w:tc>
      </w:tr>
      <w:tr w:rsidR="00B007B7" w:rsidRPr="00540751" w:rsidTr="007A4C79">
        <w:trPr>
          <w:trHeight w:val="8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40.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1.4.4.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4 </w:t>
            </w:r>
            <w:r w:rsidRPr="00540751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клубных формирований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тыс. чел.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751">
              <w:rPr>
                <w:rFonts w:ascii="Times New Roman" w:hAnsi="Times New Roman" w:cs="Times New Roman"/>
                <w:sz w:val="24"/>
                <w:szCs w:val="24"/>
              </w:rPr>
              <w:t>1,92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751">
              <w:rPr>
                <w:rFonts w:ascii="Times New Roman" w:hAnsi="Times New Roman" w:cs="Times New Roman"/>
                <w:sz w:val="24"/>
                <w:szCs w:val="24"/>
              </w:rPr>
              <w:t>1,94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751">
              <w:rPr>
                <w:rFonts w:ascii="Times New Roman" w:hAnsi="Times New Roman" w:cs="Times New Roman"/>
                <w:sz w:val="24"/>
                <w:szCs w:val="24"/>
              </w:rPr>
              <w:t>1,94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751">
              <w:rPr>
                <w:rFonts w:ascii="Times New Roman" w:hAnsi="Times New Roman" w:cs="Times New Roman"/>
                <w:sz w:val="24"/>
                <w:szCs w:val="24"/>
              </w:rPr>
              <w:t>1,97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751">
              <w:rPr>
                <w:rFonts w:ascii="Times New Roman" w:hAnsi="Times New Roman" w:cs="Times New Roman"/>
                <w:sz w:val="24"/>
                <w:szCs w:val="24"/>
              </w:rPr>
              <w:t>1,98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Постановление администрации Березовского городского округа от 11.03.2020№225 «Об утверждении Плана мероприятий («дорожной карты») по достижению целевых показателей национального проекта «Культура» на территории Березовского городского округа»</w:t>
            </w:r>
          </w:p>
        </w:tc>
      </w:tr>
      <w:tr w:rsidR="00B007B7" w:rsidRPr="00540751" w:rsidTr="007A4C79">
        <w:trPr>
          <w:trHeight w:val="113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1.4.5.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5 </w:t>
            </w:r>
            <w:r w:rsidRPr="0054075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обращений к порталу «Культура-Урала.рф»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единиц.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751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75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751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751">
              <w:rPr>
                <w:rFonts w:ascii="Times New Roman" w:hAnsi="Times New Roman" w:cs="Times New Roman"/>
                <w:sz w:val="24"/>
                <w:szCs w:val="24"/>
              </w:rPr>
              <w:t>1345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751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Постановление администрации Березовского городского округа от 11.03.2020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40751">
              <w:rPr>
                <w:rFonts w:ascii="Times New Roman" w:eastAsia="Times New Roman" w:hAnsi="Times New Roman" w:cs="Times New Roman"/>
              </w:rPr>
              <w:t>№225 «Об утверждении Плана мероприятий («дорожной карты») по достижению целевых показателей национального проекта «Культура» на территории Березовского городского округа»</w:t>
            </w:r>
          </w:p>
        </w:tc>
      </w:tr>
      <w:tr w:rsidR="00B007B7" w:rsidRPr="00540751" w:rsidTr="007A4C79">
        <w:trPr>
          <w:trHeight w:val="8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1.4.6.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6 </w:t>
            </w:r>
            <w:r w:rsidRPr="0054075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добровольцев, вовлеченных в сферу культуры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75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7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75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75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75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Постановление администрации Березовского городского округа от 11.03.2020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40751">
              <w:rPr>
                <w:rFonts w:ascii="Times New Roman" w:eastAsia="Times New Roman" w:hAnsi="Times New Roman" w:cs="Times New Roman"/>
              </w:rPr>
              <w:t>№225 «Об утверждении Плана мероприятий («дорожной карты») по достижению целевых показателей национального проекта «Культура» на территории Березовского городского округа»</w:t>
            </w:r>
          </w:p>
        </w:tc>
      </w:tr>
      <w:tr w:rsidR="00B007B7" w:rsidRPr="00540751" w:rsidTr="007A4C79">
        <w:trPr>
          <w:trHeight w:val="12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1.5.</w:t>
            </w:r>
          </w:p>
        </w:tc>
        <w:tc>
          <w:tcPr>
            <w:tcW w:w="1403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Задача 1.5. Создание условий для развития кадрового и творческого потенциала работников сферы культуры</w:t>
            </w:r>
          </w:p>
        </w:tc>
      </w:tr>
      <w:tr w:rsidR="00B007B7" w:rsidRPr="00540751" w:rsidTr="007A4C79">
        <w:trPr>
          <w:trHeight w:val="120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1.5.1.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Целевой показатель 1 Соотношение средней заработной платы работников учреждений культуры к средней заработной плате по экономике в Свердловской области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центов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19.12.2019 №949-ПП (п.1.1.4.1)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B007B7" w:rsidRPr="00540751" w:rsidTr="007A4C79">
        <w:trPr>
          <w:trHeight w:val="129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45.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1.5.2.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2 Среднесписочная численность работников учреждений культуры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153,2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179,2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179,2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179,2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179,2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179,2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19.12.2019 №949-ПП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B007B7" w:rsidRPr="00540751" w:rsidTr="007A4C79">
        <w:trPr>
          <w:trHeight w:val="143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1.5.3.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3        Доля основного персонала муниципальных учреждений культуры, повысившего квалификацию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19,5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18,5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19.12.2019 №949-ПП (п.1.1.4.3)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B007B7" w:rsidRPr="00540751" w:rsidTr="007A4C79">
        <w:trPr>
          <w:trHeight w:val="244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1.5.4.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4        Количество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 (нарастающим итогом)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75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75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751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75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75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19.12.2019 №949-ПП (п.1.1.4.2)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Постановление администрации Березовского городского округа от 11.03.2020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40751">
              <w:rPr>
                <w:rFonts w:ascii="Times New Roman" w:eastAsia="Times New Roman" w:hAnsi="Times New Roman" w:cs="Times New Roman"/>
              </w:rPr>
              <w:t>№225 «Об утверждении Плана мероприятий («дорожной карты») по достижению целевых показателей национального проекта «Культура» на территории Березовского городского округа»</w:t>
            </w:r>
          </w:p>
        </w:tc>
      </w:tr>
      <w:tr w:rsidR="00B007B7" w:rsidRPr="00540751" w:rsidTr="007A4C79">
        <w:trPr>
          <w:trHeight w:val="45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1.6.</w:t>
            </w:r>
          </w:p>
        </w:tc>
        <w:tc>
          <w:tcPr>
            <w:tcW w:w="1403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Задача 1.6. 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</w:tr>
      <w:tr w:rsidR="00B007B7" w:rsidRPr="00540751" w:rsidTr="007A4C79">
        <w:trPr>
          <w:trHeight w:val="16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1.6.1.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1 Количество мероприятий по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br/>
              <w:t>патриотическому воспитанию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br/>
              <w:t>граждан на территории Березовского городского округа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320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Отм</w:t>
            </w:r>
            <w:r>
              <w:rPr>
                <w:rFonts w:ascii="Times New Roman" w:eastAsia="Times New Roman" w:hAnsi="Times New Roman" w:cs="Times New Roman"/>
              </w:rPr>
              <w:t>енен ПП СО от 19.12.2019 №920-</w:t>
            </w:r>
            <w:r w:rsidRPr="00540751">
              <w:rPr>
                <w:rFonts w:ascii="Times New Roman" w:eastAsia="Times New Roman" w:hAnsi="Times New Roman" w:cs="Times New Roman"/>
              </w:rPr>
              <w:t xml:space="preserve">ПП «Об утверждении государственной программы Свердловской области  «Развитие системы образования и реализация молодежной политики в </w:t>
            </w:r>
            <w:r w:rsidRPr="00540751">
              <w:rPr>
                <w:rFonts w:ascii="Times New Roman" w:eastAsia="Times New Roman" w:hAnsi="Times New Roman" w:cs="Times New Roman"/>
              </w:rPr>
              <w:lastRenderedPageBreak/>
              <w:t>Свердловской области до 2025 года»</w:t>
            </w:r>
          </w:p>
        </w:tc>
      </w:tr>
      <w:tr w:rsidR="00B007B7" w:rsidRPr="00540751" w:rsidTr="007A4C79">
        <w:trPr>
          <w:trHeight w:val="9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1.6.2.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2        Доля граждан, участвующих  в мероприятиях по патриотическому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br/>
              <w:t>воспитанию, к общей численности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br/>
              <w:t>населения Березовского городского округа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Отм</w:t>
            </w:r>
            <w:r>
              <w:rPr>
                <w:rFonts w:ascii="Times New Roman" w:eastAsia="Times New Roman" w:hAnsi="Times New Roman" w:cs="Times New Roman"/>
              </w:rPr>
              <w:t>енен ПП СО от 19.12.2019 №920-</w:t>
            </w:r>
            <w:r w:rsidRPr="00540751">
              <w:rPr>
                <w:rFonts w:ascii="Times New Roman" w:eastAsia="Times New Roman" w:hAnsi="Times New Roman" w:cs="Times New Roman"/>
              </w:rPr>
              <w:t>ПП «Об утверждении государственной программы Свердловской области  «Развитие системы образования и реализация молодежной политики в Свердловской области до 2025 года»</w:t>
            </w:r>
          </w:p>
        </w:tc>
      </w:tr>
      <w:tr w:rsidR="00B007B7" w:rsidRPr="00540751" w:rsidTr="007A4C79">
        <w:trPr>
          <w:trHeight w:val="269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1.6.3.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Целевой показатель 3        Доля граждан, положительно оценивающих состояние межнациональных отношений, в общем количестве граждан в Березовского городского округа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центы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89,5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Постановление администрации Березовского городского округа от 30.09.2014 №542, ППСО от 29.12.2017 №1038-ПП «Об утверждении комплексной программы Свердловской области «Укрепление единства российской нации и этнокультурное развитие народов России, проживающих в  Свердловской области»</w:t>
            </w:r>
            <w:r w:rsidRPr="00540751">
              <w:rPr>
                <w:rFonts w:ascii="Times New Roman" w:eastAsia="Times New Roman" w:hAnsi="Times New Roman" w:cs="Times New Roman"/>
              </w:rPr>
              <w:br/>
              <w:t>до 2024 года, ППСО от 19.12.2019 №949-ПП (п.1.1.3.1)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B007B7" w:rsidRPr="00540751" w:rsidTr="007A4C79">
        <w:trPr>
          <w:trHeight w:val="30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1.6.4.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Целевой показатель 4 Численность участников мероприятий, направленных на  формирование общероссийской гражданской идентичности и этнокультурное развитие народов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тыс. человек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22,5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22,7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22,9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23,1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23,3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19.12.2019 №949-ПП (п.1.1.3.3)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B007B7" w:rsidRPr="00540751" w:rsidTr="007A4C79">
        <w:trPr>
          <w:trHeight w:val="28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1.6.5.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5 Увеличение количества ресурсов в информационно-телекоммуникационной сети Интернет, позволяющих получать информацию об отечественной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культуре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оли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чество источ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ников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ППСО от 30.11.2017 №891 (п.1.1.3.15) «О внесении изменений в Постановление Правительства Свердловской области от 21.10.2013 №1268-ПП «Об утверждении государственной программы Свердловской области «Развитие культуры в </w:t>
            </w:r>
            <w:r w:rsidRPr="00540751">
              <w:rPr>
                <w:rFonts w:ascii="Times New Roman" w:eastAsia="Times New Roman" w:hAnsi="Times New Roman" w:cs="Times New Roman"/>
              </w:rPr>
              <w:lastRenderedPageBreak/>
              <w:t>Свердловской области  до 2024 года»</w:t>
            </w:r>
          </w:p>
        </w:tc>
      </w:tr>
      <w:tr w:rsidR="00B007B7" w:rsidRPr="00540751" w:rsidTr="007A4C79">
        <w:trPr>
          <w:trHeight w:val="226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1.6.6.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6  Количество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 и терроризма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еро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прия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тий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 СО №1047-ПП от 29.12.2017 (6.6.3.1.) «Об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</w:t>
            </w:r>
          </w:p>
        </w:tc>
      </w:tr>
      <w:tr w:rsidR="00B007B7" w:rsidRPr="00540751" w:rsidTr="007A4C79">
        <w:trPr>
          <w:trHeight w:val="12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1.6.7.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7         Доля участников мероприятий, направленных на формирование общероссийской гражданской идентичности и этнокультурное развитие народов России в общей численности населения Березовского городского округа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 СО №1047-ПП от 29.12.2017 (4.5.3.1.) «Об утверждении государственной программы Свердловской области «Реализация молодежной политики и патриотического воспитания граждан в Свердловской области до 2024 года»</w:t>
            </w:r>
          </w:p>
        </w:tc>
      </w:tr>
      <w:tr w:rsidR="00B007B7" w:rsidRPr="00540751" w:rsidTr="007A4C79">
        <w:trPr>
          <w:trHeight w:val="34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1.7.</w:t>
            </w:r>
          </w:p>
        </w:tc>
        <w:tc>
          <w:tcPr>
            <w:tcW w:w="1403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Задача 1.7. Повышение антитеррористической защищенности объектов культуры</w:t>
            </w:r>
          </w:p>
        </w:tc>
      </w:tr>
      <w:tr w:rsidR="00B007B7" w:rsidRPr="00540751" w:rsidTr="007A4C79">
        <w:trPr>
          <w:trHeight w:val="141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1.7.1.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        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культуры, оборудованных системами видеонаблюдения (внутреннего и внешнего), соответствующими требованиям законодательства Российской Федерации 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B007B7"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007B7"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86,4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Распоряжение администрации БГО от 12.04.2017 №103 «Об утверждении Плана мероприятий «дорожная карта» управления культуры и спорта Березовского городского округа по усилению антитеррористической защищенности на 2017-2020 годы»</w:t>
            </w:r>
          </w:p>
        </w:tc>
      </w:tr>
      <w:tr w:rsidR="00B007B7" w:rsidRPr="00540751" w:rsidTr="007A4C79">
        <w:trPr>
          <w:trHeight w:val="6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1.7.2.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2        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объектов культуры с установленным наружным освещением по периметру здания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B007B7"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007B7"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86,4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Распоряжение администрации БГО от 12.04.2017 №103 «Об утверждении Плана мероприятий «дорожная карта» управления культуры и спорта Березовского городского округа по усилению антитеррористической защищенности на 2017-2020 годы»</w:t>
            </w:r>
          </w:p>
        </w:tc>
      </w:tr>
      <w:tr w:rsidR="00B007B7" w:rsidRPr="00540751" w:rsidTr="007A4C79">
        <w:trPr>
          <w:trHeight w:val="1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1.7.3.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3        Доля объектов культуры, у которых произведена замена и (или) укрепление оконных проемов и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дверных конструкций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86,4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Распоряжение администрации БГО от 12.04.2017 №103 «Об утверждении Плана мероприятий «дорожная карта» управления культуры и спорта Березовского городского </w:t>
            </w:r>
            <w:r w:rsidRPr="00540751">
              <w:rPr>
                <w:rFonts w:ascii="Times New Roman" w:eastAsia="Times New Roman" w:hAnsi="Times New Roman" w:cs="Times New Roman"/>
              </w:rPr>
              <w:lastRenderedPageBreak/>
              <w:t>округа по усилению антитеррористической защищенности на 2017-2020 годы»</w:t>
            </w:r>
          </w:p>
        </w:tc>
      </w:tr>
      <w:tr w:rsidR="00B007B7" w:rsidRPr="00540751" w:rsidTr="007A4C79">
        <w:trPr>
          <w:trHeight w:val="76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60.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1.7.4.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4        Доля объектов культуры с установленными системами охранной сигнализации 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86,4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Распоряжение администрации БГО от 12.04.2017 №103 «Об утверждении Плана мероприятий «дорожная карта» управления культуры и спорта Березовского городского округа по усилению антитеррористической защищенности на 2017-2020 годы»</w:t>
            </w:r>
          </w:p>
        </w:tc>
      </w:tr>
      <w:tr w:rsidR="00B007B7" w:rsidRPr="00540751" w:rsidTr="007A4C79">
        <w:trPr>
          <w:trHeight w:val="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1.7.5.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5        Доля объектов культуры с установленными системами пожарной сигнализации 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Распоряжение администрации БГО от 12.04.2017 №103 «Об утверждении Плана мероприятий «дорожная карта» управления культуры и спорта Березовского городского округа по усилению антитеррористической защищенности на 2017-2020 годы»</w:t>
            </w:r>
          </w:p>
        </w:tc>
      </w:tr>
      <w:tr w:rsidR="00B007B7" w:rsidRPr="00540751" w:rsidTr="007A4C79">
        <w:trPr>
          <w:trHeight w:val="81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1.7.6.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6        Доля объектов культуры с установленными системами  громкой связи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86,4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Распоряжение администрации БГО от 12.04.2017 №103 «Об утверждении Плана мероприятий «дорожная карта» управления культуры и спорта Березовского городского округа по усилению антитеррористической защищенности на 2017-2020 годы»</w:t>
            </w:r>
          </w:p>
        </w:tc>
      </w:tr>
      <w:tr w:rsidR="00B007B7" w:rsidRPr="00540751" w:rsidTr="007A4C79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03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Подпрограмма 2  «Развитие дополнительного образования в сфере культуры»</w:t>
            </w:r>
          </w:p>
        </w:tc>
      </w:tr>
      <w:tr w:rsidR="00B007B7" w:rsidRPr="00540751" w:rsidTr="007A4C79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403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Цель 2 Создание благоприятных условий для устойчивого развития сферы дополнительного образования в сфере культуры </w:t>
            </w:r>
          </w:p>
        </w:tc>
      </w:tr>
      <w:tr w:rsidR="00B007B7" w:rsidRPr="00540751" w:rsidTr="007A4C79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2.1.</w:t>
            </w:r>
          </w:p>
        </w:tc>
        <w:tc>
          <w:tcPr>
            <w:tcW w:w="1403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Задача 2.1. Развитие системы дополнительного образования детей</w:t>
            </w:r>
          </w:p>
        </w:tc>
      </w:tr>
      <w:tr w:rsidR="00B007B7" w:rsidRPr="00540751" w:rsidTr="007A4C79">
        <w:trPr>
          <w:trHeight w:val="225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CA3554" w:rsidRDefault="00B007B7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2.1.1.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1        Доля приоритетных объектов из числа муниципальных учреждений дополнительного образования,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58,5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60,6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63,6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66,7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69,7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72,7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ППРФ от 01.12.2015 №1297, ППСО от 30.11.2017 №891-ПП (п.1.1.1.12) «О внесении изменений в Постановление Правительства Свердловской области от 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7A4C79" w:rsidRPr="00540751" w:rsidTr="007A4C79">
        <w:trPr>
          <w:trHeight w:val="77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58101D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8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2.1.2.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Целевой показатель 2  </w:t>
            </w:r>
            <w:r w:rsidRPr="00540751">
              <w:rPr>
                <w:rFonts w:ascii="Times New Roman" w:eastAsia="Times New Roman" w:hAnsi="Times New Roman" w:cs="Times New Roman"/>
              </w:rPr>
              <w:t xml:space="preserve">Доля лауреатов международных конкурсов и фестивалей в сфере  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8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центов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4C79" w:rsidRPr="00540751" w:rsidRDefault="007A4C79" w:rsidP="0058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8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8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8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8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8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Отменен ППСО от 19.12.2019 №949-ПП (2.2.2.4.) «О внесении изменений в Постановление Правительства</w:t>
            </w:r>
          </w:p>
        </w:tc>
      </w:tr>
      <w:tr w:rsidR="007A4C79" w:rsidRPr="00540751" w:rsidTr="007A4C79">
        <w:trPr>
          <w:gridAfter w:val="1"/>
          <w:wAfter w:w="443" w:type="dxa"/>
          <w:trHeight w:val="98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культуры в общем числе обучающихся в школах искусств в сфере культуры и искусства (нарастающим итогом)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7A4C79" w:rsidRPr="00540751" w:rsidTr="007A4C79">
        <w:trPr>
          <w:gridAfter w:val="1"/>
          <w:wAfter w:w="443" w:type="dxa"/>
          <w:trHeight w:val="44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2.1.3.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Целевой показатель 3  </w:t>
            </w:r>
            <w:r w:rsidRPr="00540751">
              <w:rPr>
                <w:rFonts w:ascii="Times New Roman" w:eastAsia="Times New Roman" w:hAnsi="Times New Roman" w:cs="Times New Roman"/>
              </w:rPr>
              <w:t>Доля выпускников детских школ искусств, поступивших на обучение в профессиональные образовательные организации (учреждения) в сфере культуры и искусства, от общего числа выпускников предыдущего года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центов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Отменен ППСО от 19.12.2019 №949-ПП (2.2.1.3.)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7A4C79" w:rsidRPr="00540751" w:rsidTr="007A4C79">
        <w:trPr>
          <w:gridAfter w:val="1"/>
          <w:wAfter w:w="443" w:type="dxa"/>
          <w:trHeight w:val="120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2.1.4.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4                 Доля детей, привлекаемых к участию в творческих мероприятиях, в общем числе детей (ежегодно)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8,1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8,1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8,1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8,1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8,2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19.12.2019 №949-ПП (2.2.1.6.)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7A4C79" w:rsidRPr="00540751" w:rsidTr="007A4C79">
        <w:trPr>
          <w:gridAfter w:val="1"/>
          <w:wAfter w:w="443" w:type="dxa"/>
          <w:trHeight w:val="6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2.1.5.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5                   Доля детей, обучающихся в детских школах искусств, в общем количестве детей возрастной категории 7-15 лет, проживающих в Березовском городском округе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 ППСО от 30.11.2017 №891-ПП (п.2.2.1.4)  «О внесении изменений в Постановление Правительства Свердловской области от 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7A4C79" w:rsidRPr="00540751" w:rsidTr="007A4C79">
        <w:trPr>
          <w:gridAfter w:val="1"/>
          <w:wAfter w:w="443" w:type="dxa"/>
          <w:trHeight w:val="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2.1.6.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6 Удельный вес численности педагогических работников в возрасте до 35 лет в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общей численности педагогических работников учреждений дополнительного образования в сфере культуры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ППСО от 09.11.2016 №785-ПП «О внесении изменений в план мероприятий («дорожную карту») </w:t>
            </w:r>
            <w:r w:rsidRPr="00540751">
              <w:rPr>
                <w:rFonts w:ascii="Times New Roman" w:eastAsia="Times New Roman" w:hAnsi="Times New Roman" w:cs="Times New Roman"/>
              </w:rPr>
              <w:lastRenderedPageBreak/>
              <w:t>«Изменение в отраслях социальной сферы, направленные на повышение эффективности образования» в Свердловской области»</w:t>
            </w:r>
          </w:p>
        </w:tc>
      </w:tr>
      <w:tr w:rsidR="007A4C79" w:rsidRPr="00540751" w:rsidTr="007A4C79">
        <w:trPr>
          <w:gridAfter w:val="1"/>
          <w:wAfter w:w="443" w:type="dxa"/>
          <w:trHeight w:val="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72.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2.1.7.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7Количество учащихся детских школ искусств по видам искусств и училищ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тыс.</w:t>
            </w:r>
          </w:p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751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751">
              <w:rPr>
                <w:rFonts w:ascii="Times New Roman" w:hAnsi="Times New Roman" w:cs="Times New Roman"/>
                <w:sz w:val="24"/>
                <w:szCs w:val="24"/>
              </w:rPr>
              <w:t>1,56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751">
              <w:rPr>
                <w:rFonts w:ascii="Times New Roman" w:hAnsi="Times New Roman" w:cs="Times New Roman"/>
                <w:sz w:val="24"/>
                <w:szCs w:val="24"/>
              </w:rPr>
              <w:t>1,58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751">
              <w:rPr>
                <w:rFonts w:ascii="Times New Roman" w:hAnsi="Times New Roman" w:cs="Times New Roman"/>
                <w:sz w:val="24"/>
                <w:szCs w:val="24"/>
              </w:rPr>
              <w:t>1,61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751">
              <w:rPr>
                <w:rFonts w:ascii="Times New Roman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Постановление администрации Березовского городского округа от 11.03.2020№225 «Об утверждении Плана мероприятий («дорожной карты») по достижению целевых показателей национального проекта «Культура» на территории Березовского городского округа»</w:t>
            </w:r>
          </w:p>
        </w:tc>
      </w:tr>
      <w:tr w:rsidR="007A4C79" w:rsidRPr="00540751" w:rsidTr="007A4C79">
        <w:trPr>
          <w:gridAfter w:val="1"/>
          <w:wAfter w:w="443" w:type="dxa"/>
          <w:trHeight w:val="40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2.2.</w:t>
            </w:r>
          </w:p>
        </w:tc>
        <w:tc>
          <w:tcPr>
            <w:tcW w:w="1359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Задача 2.2. Модернизация и укрепление материально-технической базы учреждений дополнительного образования детей</w:t>
            </w:r>
          </w:p>
        </w:tc>
      </w:tr>
      <w:tr w:rsidR="007A4C79" w:rsidRPr="00540751" w:rsidTr="007A4C79">
        <w:trPr>
          <w:gridAfter w:val="1"/>
          <w:wAfter w:w="443" w:type="dxa"/>
          <w:trHeight w:val="113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2.2.1.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Целевой показатель 1               </w:t>
            </w:r>
          </w:p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Доля детских школ искусств, находящихся в удовлетворительном состоянии, в общем количестве таких организаций (учреждений)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центы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Отменен ППСО от 19.12.2019 №949-ПП (2.2.1.4.)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7A4C79" w:rsidRPr="00540751" w:rsidTr="007A4C79">
        <w:trPr>
          <w:gridAfter w:val="1"/>
          <w:wAfter w:w="443" w:type="dxa"/>
          <w:trHeight w:val="148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2.2.2.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2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исполненных предписаний надзорных органов в общем количестве таких предписаний в отношении учреждений дополнительного образования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ППСО от 25.12.2013 №1244 «Об антитеррористической защищенности объектов (территорий), ППРФ 11.02.2017 №176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 </w:t>
            </w:r>
          </w:p>
        </w:tc>
      </w:tr>
      <w:tr w:rsidR="007A4C79" w:rsidRPr="00540751" w:rsidTr="007A4C79">
        <w:trPr>
          <w:gridAfter w:val="1"/>
          <w:wAfter w:w="443" w:type="dxa"/>
          <w:trHeight w:val="6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2.3.</w:t>
            </w:r>
          </w:p>
        </w:tc>
        <w:tc>
          <w:tcPr>
            <w:tcW w:w="1359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Задача 2.3. Повышение антитеррористической защищенности объектов дополнительного образования</w:t>
            </w:r>
          </w:p>
        </w:tc>
      </w:tr>
      <w:tr w:rsidR="007A4C79" w:rsidRPr="00540751" w:rsidTr="007A4C79">
        <w:trPr>
          <w:gridAfter w:val="1"/>
          <w:wAfter w:w="443" w:type="dxa"/>
          <w:trHeight w:val="6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58101D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8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2.3.1.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7A4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объектов дополнительного образования,</w:t>
            </w: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540751" w:rsidRDefault="007A4C79" w:rsidP="0058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540751" w:rsidRDefault="007A4C79" w:rsidP="0058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540751" w:rsidRDefault="007A4C79" w:rsidP="0058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540751" w:rsidRDefault="007A4C79" w:rsidP="0058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540751" w:rsidRDefault="007A4C79" w:rsidP="0058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540751" w:rsidRDefault="007A4C79" w:rsidP="0058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540751" w:rsidRDefault="007A4C79" w:rsidP="0058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540751" w:rsidRDefault="007A4C79" w:rsidP="007A4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Распоряжение администрации БГО от 12.04.2017 №103 «Об утверждении Плана мероприятий «дорожная карта» управления</w:t>
            </w:r>
          </w:p>
        </w:tc>
      </w:tr>
      <w:tr w:rsidR="007A4C79" w:rsidRPr="00540751" w:rsidTr="007A4C79">
        <w:trPr>
          <w:gridAfter w:val="1"/>
          <w:wAfter w:w="443" w:type="dxa"/>
          <w:trHeight w:val="70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оборудованных системами видеонаблюдения (внутреннего и внешнего), соответствующими требованиям законодательства Российской Федерации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культуры и спорта Березовского городского округа по усилению антитеррористической защищенности на 2017-2020 годы»</w:t>
            </w:r>
          </w:p>
        </w:tc>
      </w:tr>
      <w:tr w:rsidR="007A4C79" w:rsidRPr="00540751" w:rsidTr="007A4C79">
        <w:trPr>
          <w:gridAfter w:val="1"/>
          <w:wAfter w:w="443" w:type="dxa"/>
          <w:trHeight w:val="110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2.3.2.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2        Доля объектов дополнительного образования с установленным наружным освещением по периметру здания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Распоряжение администрации БГО от 12.04.2017 №103 «Об утверждении Плана мероприятий «дорожная карта» управления культуры и спорта Березовского городского округа по усилению антитеррористической защищенности на 2017-2020 годы»</w:t>
            </w:r>
          </w:p>
        </w:tc>
      </w:tr>
      <w:tr w:rsidR="007A4C79" w:rsidRPr="00540751" w:rsidTr="007A4C79">
        <w:trPr>
          <w:gridAfter w:val="1"/>
          <w:wAfter w:w="443" w:type="dxa"/>
          <w:trHeight w:val="84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2.3.3.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3        Доля объектов дополнительного образования, у которых произведена замена и (или) укрепление оконных проемов и дверных конструкций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Распоряжение администрации БГО от 12.04.2017 №103 «Об утверждении Плана мероприятий «дорожная карта» управления культуры и спорта Березовского городского округа по усилению антитеррористической защищенности на 2017-2020 годы»</w:t>
            </w:r>
          </w:p>
        </w:tc>
      </w:tr>
      <w:tr w:rsidR="007A4C79" w:rsidRPr="00540751" w:rsidTr="007A4C79">
        <w:trPr>
          <w:gridAfter w:val="1"/>
          <w:wAfter w:w="443" w:type="dxa"/>
          <w:trHeight w:val="77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2.3.4.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4        Доля объектов дополнительного образования с установленными системами охранной сигнализации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Распоряжение администрации БГО от 12.04.2017 №103 «Об утверждении Плана мероприятий «дорожная карта» управления культуры и спорта Березовского городского округа по усилению антитеррористической защищенности на 2017-2020 годы»</w:t>
            </w:r>
          </w:p>
        </w:tc>
      </w:tr>
      <w:tr w:rsidR="007A4C79" w:rsidRPr="00540751" w:rsidTr="007A4C79">
        <w:trPr>
          <w:gridAfter w:val="1"/>
          <w:wAfter w:w="443" w:type="dxa"/>
          <w:trHeight w:val="109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2.3.5.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5        Доля объектов дополнительного образования с установленными системами пожарной сигнализации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Распоряжение администрации БГО от 12.04.2017 №103 «Об утверждении Плана мероприятий «дорожная карта» управления культуры и спорта Березовского городского округа по усилению антитеррористической защищенности на 2017-2020 годы»</w:t>
            </w:r>
          </w:p>
        </w:tc>
      </w:tr>
      <w:tr w:rsidR="007A4C79" w:rsidRPr="00540751" w:rsidTr="007A4C79">
        <w:trPr>
          <w:gridAfter w:val="1"/>
          <w:wAfter w:w="443" w:type="dxa"/>
          <w:trHeight w:val="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2.3.6.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6        Доля объектов дополнительного образования с установленными системами  громкой связи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Распоряжение администрации БГО от 12.04.2017 №103 «Об утверждении Плана мероприятий «дорожная карта» управления культуры и спорта Березовского городского округа по усилению антитеррористической </w:t>
            </w:r>
            <w:r w:rsidRPr="00540751">
              <w:rPr>
                <w:rFonts w:ascii="Times New Roman" w:eastAsia="Times New Roman" w:hAnsi="Times New Roman" w:cs="Times New Roman"/>
              </w:rPr>
              <w:lastRenderedPageBreak/>
              <w:t>защищенности на 2017-2020 годы»</w:t>
            </w:r>
          </w:p>
        </w:tc>
      </w:tr>
      <w:tr w:rsidR="007A4C79" w:rsidRPr="00540751" w:rsidTr="007A4C79">
        <w:trPr>
          <w:gridAfter w:val="1"/>
          <w:wAfter w:w="443" w:type="dxa"/>
          <w:trHeight w:val="6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83.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359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Подпрограмма 3 «Развитие физической культуры и спорта»</w:t>
            </w:r>
          </w:p>
        </w:tc>
      </w:tr>
      <w:tr w:rsidR="007A4C79" w:rsidRPr="00540751" w:rsidTr="007A4C79">
        <w:trPr>
          <w:gridAfter w:val="1"/>
          <w:wAfter w:w="443" w:type="dxa"/>
          <w:trHeight w:val="11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359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Цель 3 Создание условий для развития массовой физической культуры и спорта, формирование у населения потребности в здоровом образе жизни</w:t>
            </w:r>
          </w:p>
        </w:tc>
      </w:tr>
      <w:tr w:rsidR="007A4C79" w:rsidRPr="00540751" w:rsidTr="007A4C79">
        <w:trPr>
          <w:gridAfter w:val="1"/>
          <w:wAfter w:w="443" w:type="dxa"/>
          <w:trHeight w:val="31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3.1.</w:t>
            </w:r>
          </w:p>
        </w:tc>
        <w:tc>
          <w:tcPr>
            <w:tcW w:w="1359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Задача 3.1. Создание и развитие эффективной и доступной для различных групп населения  инфраструктуры сферы физической культуры и спорта</w:t>
            </w:r>
          </w:p>
        </w:tc>
      </w:tr>
      <w:tr w:rsidR="007A4C79" w:rsidRPr="00540751" w:rsidTr="007A4C79">
        <w:trPr>
          <w:gridAfter w:val="1"/>
          <w:wAfter w:w="443" w:type="dxa"/>
          <w:trHeight w:val="7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3.1.1.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1        Доля исполненных предписаний надзорных органов в общем количестве таких предписаний в отношении учреждений спорта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25.12.2013 №1244 «Об антитеррористической защищенности объектов (территорий), ППРФ от 06.03.2015 №202 «Об утверждении требований к антитеррористической защищенности объектов спорта и формы паспорта безопасности объектов спорта»</w:t>
            </w:r>
          </w:p>
        </w:tc>
      </w:tr>
      <w:tr w:rsidR="007A4C79" w:rsidRPr="00540751" w:rsidTr="007A4C79">
        <w:trPr>
          <w:gridAfter w:val="1"/>
          <w:wAfter w:w="443" w:type="dxa"/>
          <w:trHeight w:val="157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3.1.2.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2       Уровень обеспеченности населения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39,5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43,5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43,5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43,5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43,5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43,5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ППСО от 07.03.2018 </w:t>
            </w:r>
          </w:p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№111-ПП (п.3.4.1.1.) «О внесении изменений в Постановление правительства Свердловской области от 29.10.2013 №1332-ПП «Об утверждении государственной программы Свердловской области «Развитие физической культуры и спорта в Свердловской области до 2024 года»</w:t>
            </w:r>
          </w:p>
        </w:tc>
      </w:tr>
      <w:tr w:rsidR="007A4C79" w:rsidRPr="00540751" w:rsidTr="007A4C79">
        <w:trPr>
          <w:gridAfter w:val="1"/>
          <w:wAfter w:w="443" w:type="dxa"/>
          <w:trHeight w:val="31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3.2.</w:t>
            </w:r>
          </w:p>
        </w:tc>
        <w:tc>
          <w:tcPr>
            <w:tcW w:w="1359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Задача 3.2. Оснащение отрасли высококвалифицированными кадрами и их обучение</w:t>
            </w:r>
          </w:p>
        </w:tc>
      </w:tr>
      <w:tr w:rsidR="007A4C79" w:rsidRPr="00540751" w:rsidTr="007A4C79">
        <w:trPr>
          <w:gridAfter w:val="1"/>
          <w:wAfter w:w="443" w:type="dxa"/>
          <w:trHeight w:val="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3.2.1.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1 Обеспечение физкультурными кадрами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Приказ Министерства экономического развития Российской Федерации от 17.11.2017 №766 «Об утверждении статистического инструментария для организации Министерством спорта Российской Федерации федерального статистического наблюдения в сфере физической культуры и спорта»</w:t>
            </w:r>
          </w:p>
        </w:tc>
      </w:tr>
      <w:tr w:rsidR="007A4C79" w:rsidRPr="00540751" w:rsidTr="007A4C79">
        <w:trPr>
          <w:gridAfter w:val="1"/>
          <w:wAfter w:w="443" w:type="dxa"/>
          <w:trHeight w:val="6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3.3.</w:t>
            </w:r>
          </w:p>
        </w:tc>
        <w:tc>
          <w:tcPr>
            <w:tcW w:w="1359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Задача 3.3. Увеличение количества жителей Березовского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</w:t>
            </w:r>
          </w:p>
        </w:tc>
      </w:tr>
      <w:tr w:rsidR="007A4C79" w:rsidRPr="00540751" w:rsidTr="006F0ADE">
        <w:trPr>
          <w:gridAfter w:val="1"/>
          <w:wAfter w:w="443" w:type="dxa"/>
          <w:trHeight w:val="6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58101D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8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3.3.1.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7A4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1         Доля населения Березовского городского округа,</w:t>
            </w:r>
          </w:p>
        </w:tc>
        <w:tc>
          <w:tcPr>
            <w:tcW w:w="10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58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8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39,2</w:t>
            </w: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8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41,4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8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8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42,5</w:t>
            </w:r>
          </w:p>
        </w:tc>
        <w:tc>
          <w:tcPr>
            <w:tcW w:w="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8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8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43,3</w:t>
            </w:r>
          </w:p>
        </w:tc>
        <w:tc>
          <w:tcPr>
            <w:tcW w:w="4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7A4C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ППСО от 07.03.2018 </w:t>
            </w:r>
          </w:p>
          <w:p w:rsidR="007A4C79" w:rsidRPr="00540751" w:rsidRDefault="007A4C79" w:rsidP="007A4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№111-ПП (1.1.1.1.) «О внесении изменений в Постановление правительства</w:t>
            </w:r>
          </w:p>
        </w:tc>
      </w:tr>
      <w:tr w:rsidR="007A4C79" w:rsidRPr="00540751" w:rsidTr="007A4C79">
        <w:trPr>
          <w:gridAfter w:val="1"/>
          <w:wAfter w:w="443" w:type="dxa"/>
          <w:trHeight w:val="70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систематически занимающегося физической культурой и спортом, в общей численности населения Березовского городского округа в возрасте от 3-79 лет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Свердловской области от 29.10.2013 №1332-ПП «Об утверждении государственной программы Свердловской области «Развитие физической культуры и спорта в Свердловской области до 2024 года»</w:t>
            </w:r>
          </w:p>
        </w:tc>
      </w:tr>
      <w:tr w:rsidR="007A4C79" w:rsidRPr="00540751" w:rsidTr="007A4C79">
        <w:trPr>
          <w:gridAfter w:val="1"/>
          <w:wAfter w:w="443" w:type="dxa"/>
          <w:trHeight w:val="124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3.3.2.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2         Доля учащихся и студентов Березовского городского округа, систематически занимающихся физической культурой и спортом, в общей численности учащихся и студентов Березовского городского округа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ППСО от 07.03.2018 </w:t>
            </w:r>
          </w:p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№111-ПП (п.1.1.1.2.) «О внесении изменений в Постановление правительства Свердловской области от 29.10.2013 №1332-ПП «Об утверждении государственной программы Свердловской области «Развитие физической культуры и спорта в Свердловской области до 2024 года»</w:t>
            </w:r>
          </w:p>
        </w:tc>
      </w:tr>
      <w:tr w:rsidR="007A4C79" w:rsidRPr="00540751" w:rsidTr="007A4C79">
        <w:trPr>
          <w:gridAfter w:val="1"/>
          <w:wAfter w:w="443" w:type="dxa"/>
          <w:trHeight w:val="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3.3.3.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3        Доля населения Березовского городского округа, занятого в экономике, занимающегося физической культурной и спортом в общей численности населения занятого в экономике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25,6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25,6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25,6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25,6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25,6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ППСО от 07.03.2018 </w:t>
            </w:r>
          </w:p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№111-ПП (п.1.1.1.5.) «О внесении изменений в Постановление правительства Свердловской области от 29.10.2013 №1332-ПП «Об утверждении государственной программы Свердловской области «Развитие физической культуры и спорта в Свердловской области до 2024 года»</w:t>
            </w:r>
          </w:p>
        </w:tc>
      </w:tr>
      <w:tr w:rsidR="007A4C79" w:rsidRPr="00540751" w:rsidTr="007A4C79">
        <w:trPr>
          <w:gridAfter w:val="1"/>
          <w:wAfter w:w="443" w:type="dxa"/>
          <w:trHeight w:val="227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3.3.4.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4       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12,7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17,1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17,1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17,1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17,1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17,1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ППСО от 07.03.2018 </w:t>
            </w:r>
          </w:p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№111-ПП (п.1.1.2.1.) «О внесении изменений в Постановление правительства Свердловской области от 29.10.2013 №1332-ПП «Об утверждении государственной программы Свердловской области «Развитие физической культуры и спорта в Свердловской области до 2024 года»</w:t>
            </w:r>
          </w:p>
        </w:tc>
      </w:tr>
      <w:tr w:rsidR="007A4C79" w:rsidRPr="00540751" w:rsidTr="007A4C79">
        <w:trPr>
          <w:gridAfter w:val="1"/>
          <w:wAfter w:w="443" w:type="dxa"/>
          <w:trHeight w:val="75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58101D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8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3.3.5.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5 Количество спортивно-массовых и физкультурно-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8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8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240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8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8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240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8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240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8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240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8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240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7A4C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ППСО от 07.03.2018 </w:t>
            </w:r>
          </w:p>
          <w:p w:rsidR="007A4C79" w:rsidRPr="00540751" w:rsidRDefault="007A4C79" w:rsidP="007A4C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№111-ПП (п.1.1.1.3.) «О внесении изменений в Постановление правительства</w:t>
            </w:r>
          </w:p>
        </w:tc>
      </w:tr>
      <w:tr w:rsidR="007A4C79" w:rsidRPr="00540751" w:rsidTr="007A4C79">
        <w:trPr>
          <w:gridAfter w:val="1"/>
          <w:wAfter w:w="443" w:type="dxa"/>
          <w:trHeight w:val="141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оздоровительных мероприятий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Свердловской области от 29.10.2013 №1332-ПП «Об утверждении государственной программы Свердловской области «Развитие физической культуры и спорта в Свердловской области </w:t>
            </w:r>
          </w:p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до 2024 года»</w:t>
            </w:r>
          </w:p>
        </w:tc>
      </w:tr>
      <w:tr w:rsidR="007A4C79" w:rsidRPr="00540751" w:rsidTr="007A4C79">
        <w:trPr>
          <w:gridAfter w:val="1"/>
          <w:wAfter w:w="443" w:type="dxa"/>
          <w:trHeight w:val="16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3.3.6.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6 Количество участников физкультурных и спортивных мероприятий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33000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Приказ Министерства экономического развития Российской Федерации от 17.11.2017 №766 «Об утверждении статистического инструментария для организации Министерством спорта Российской Федерации федерального статистического наблюдения в сфере физической культуры и спорта»</w:t>
            </w:r>
          </w:p>
        </w:tc>
      </w:tr>
      <w:tr w:rsidR="007A4C79" w:rsidRPr="00540751" w:rsidTr="007A4C79">
        <w:trPr>
          <w:gridAfter w:val="1"/>
          <w:wAfter w:w="443" w:type="dxa"/>
          <w:trHeight w:val="101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3.3.7.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7        Доля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ППРФ от 16.08.2014 №821, ППСО от 07.03.2018 №111-ПП (1.1.4.1.) «О внесении изменений в Постановление правительства Свердловской области от 29.10.2013 </w:t>
            </w:r>
          </w:p>
          <w:p w:rsidR="007A4C79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№1332-ПП «Об утверждении государственной программы Свердловской области «Развитие физической культуры и спорта в Свердловской области </w:t>
            </w:r>
          </w:p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до 2024 года»</w:t>
            </w:r>
          </w:p>
        </w:tc>
      </w:tr>
      <w:tr w:rsidR="007A4C79" w:rsidRPr="00540751" w:rsidTr="007A4C79">
        <w:trPr>
          <w:gridAfter w:val="1"/>
          <w:wAfter w:w="443" w:type="dxa"/>
          <w:trHeight w:val="99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из них учащихся и студентов Березовского городского округа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ППРФ от 16.08.2014 №821, ППСО от 07.03.2018 года №111-ПП (1.1.4.1.) «О внесении изменений в Постановление правительства Свердловской области от 29.10.2013 №1332-ПП «Об утверждении </w:t>
            </w:r>
            <w:r w:rsidRPr="00540751">
              <w:rPr>
                <w:rFonts w:ascii="Times New Roman" w:eastAsia="Times New Roman" w:hAnsi="Times New Roman" w:cs="Times New Roman"/>
              </w:rPr>
              <w:lastRenderedPageBreak/>
              <w:t xml:space="preserve">государственной программы Свердловской области «Развитие физической культуры и спорта в Свердловской области </w:t>
            </w:r>
          </w:p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до 2024 года»</w:t>
            </w:r>
          </w:p>
        </w:tc>
      </w:tr>
      <w:tr w:rsidR="007A4C79" w:rsidRPr="00540751" w:rsidTr="007A4C79">
        <w:trPr>
          <w:gridAfter w:val="1"/>
          <w:wAfter w:w="443" w:type="dxa"/>
          <w:trHeight w:val="137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99.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3.3.8.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8    Количество медалей,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br w:type="page"/>
              <w:t>завоеванных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br w:type="page"/>
              <w:t>спортсменами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br w:type="page"/>
              <w:t xml:space="preserve"> Березовского городского округа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br w:type="page"/>
              <w:t>на международных и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br w:type="page"/>
              <w:t>всероссийских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br w:type="page"/>
              <w:t>соревнованиях по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br w:type="page"/>
              <w:t>видам спорта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ППРФ от 16.08.2014 №821, ППСО от 07.03.2018 года №111-ПП (1.2.1.2.) «О внесении изменений в Постановление правительства Свердловской области от 29.10.2013 №1332-ПП «Об утверждении государственной программы Свердловской области «Развитие физической культуры и спорта в Свердловской области</w:t>
            </w:r>
          </w:p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 до 2024 года»</w:t>
            </w:r>
          </w:p>
        </w:tc>
      </w:tr>
      <w:tr w:rsidR="007A4C79" w:rsidRPr="00540751" w:rsidTr="007A4C79">
        <w:trPr>
          <w:gridAfter w:val="1"/>
          <w:wAfter w:w="443" w:type="dxa"/>
          <w:trHeight w:val="3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3.4.</w:t>
            </w:r>
          </w:p>
        </w:tc>
        <w:tc>
          <w:tcPr>
            <w:tcW w:w="1359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Задача 3.4. Повышение антитеррористической защищенности объектов физической культуры и спорта</w:t>
            </w:r>
          </w:p>
        </w:tc>
      </w:tr>
      <w:tr w:rsidR="007A4C79" w:rsidRPr="00540751" w:rsidTr="007A4C79">
        <w:trPr>
          <w:gridAfter w:val="1"/>
          <w:wAfter w:w="443" w:type="dxa"/>
          <w:trHeight w:val="92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3.4.1.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1        Доля объектов физической культуры и спорта, имеющих ограждение территории массового пребывания людей и инженерные заградительные сооружения, препятствующие несанкционированному проезду транспорта на территорию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Распоряжение администрации БГО от 12.04.2017 №103 «Об утверждении Плана мероприятий «дорожная карта» управления культуры и спорта Березовского городского округа по усилению антитеррористической защищенности на 2017-2020 годы»</w:t>
            </w:r>
          </w:p>
        </w:tc>
      </w:tr>
      <w:tr w:rsidR="007A4C79" w:rsidRPr="00540751" w:rsidTr="007A4C79">
        <w:trPr>
          <w:gridAfter w:val="1"/>
          <w:wAfter w:w="443" w:type="dxa"/>
          <w:trHeight w:val="6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3.4.2.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2        Доля объектов физической культуры и спорта оборудованных системами видеонаблюдения (внутреннего и внешнего), соответствующими требованиям законодательства Российской Федерации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Распоряжение администрации БГО от 12.04.2017 №103 «Об утверждении Плана мероприятий «дорожная карта» управления культуры и спорта Березовского городского округа по усилению антитеррористической защищенности на 2017-2020 годы»</w:t>
            </w:r>
          </w:p>
        </w:tc>
      </w:tr>
      <w:tr w:rsidR="007A4C79" w:rsidRPr="00540751" w:rsidTr="007A4C79">
        <w:trPr>
          <w:gridAfter w:val="1"/>
          <w:wAfter w:w="443" w:type="dxa"/>
          <w:trHeight w:val="1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3.4.3.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3        Доля объектов физической культуры и спорта с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установленными системами охранной сигнализации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Распоряжение администрации БГО от 12.04.2017 №103 «Об утверждении Плана мероприятий «дорожная карта» управления </w:t>
            </w:r>
            <w:r w:rsidRPr="00540751">
              <w:rPr>
                <w:rFonts w:ascii="Times New Roman" w:eastAsia="Times New Roman" w:hAnsi="Times New Roman" w:cs="Times New Roman"/>
              </w:rPr>
              <w:lastRenderedPageBreak/>
              <w:t>культуры и спорта Березовского городского округа по усилению антитеррористической защищенности на 2017-2020 годы»</w:t>
            </w:r>
          </w:p>
        </w:tc>
      </w:tr>
      <w:tr w:rsidR="007A4C79" w:rsidRPr="00540751" w:rsidTr="007A4C79">
        <w:trPr>
          <w:gridAfter w:val="1"/>
          <w:wAfter w:w="443" w:type="dxa"/>
          <w:trHeight w:val="104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104.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3.4.4.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4        Доля объектов физической культуры и спорта с установленными системами пожарной сигнализации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Распоряжение администрации БГО от 12.04.2017 №103 «Об утверждении Плана мероприятий «дорожная карта» управления культуры и спорта Березовского городского округа по усилению антитеррористической защищенности на 2017-2020 годы»</w:t>
            </w:r>
          </w:p>
        </w:tc>
      </w:tr>
      <w:tr w:rsidR="007A4C79" w:rsidRPr="00540751" w:rsidTr="007A4C79">
        <w:trPr>
          <w:gridAfter w:val="1"/>
          <w:wAfter w:w="443" w:type="dxa"/>
          <w:trHeight w:val="65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3.4.5.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5        Доля объектов физической культуры и спорта с установленными системами  громкой связи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Распоряжение администрации БГО от 12.04.2017 №103 «Об утверждении Плана мероприятий «дорожная карта» управления культуры и спорта Березовского городского округа по усилению антитеррористической защищенности на 2017-2020 годы»</w:t>
            </w:r>
          </w:p>
        </w:tc>
      </w:tr>
      <w:tr w:rsidR="007A4C79" w:rsidRPr="00540751" w:rsidTr="007A4C79">
        <w:trPr>
          <w:gridAfter w:val="1"/>
          <w:wAfter w:w="443" w:type="dxa"/>
          <w:trHeight w:val="6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1359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Подпрограмма 4  «Развитие потенциала молодежи»</w:t>
            </w:r>
          </w:p>
        </w:tc>
      </w:tr>
      <w:tr w:rsidR="007A4C79" w:rsidRPr="00540751" w:rsidTr="007A4C79">
        <w:trPr>
          <w:gridAfter w:val="1"/>
          <w:wAfter w:w="443" w:type="dxa"/>
          <w:trHeight w:val="52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1359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Цель 4 Создание условий для успешной интеграции молодежи в общество, эффективной самореализации молодежи, направленной на раскрытие ее потенциала для дальнейшего развития Березовского городского округа</w:t>
            </w:r>
          </w:p>
        </w:tc>
      </w:tr>
      <w:tr w:rsidR="007A4C79" w:rsidRPr="00540751" w:rsidTr="007A4C79">
        <w:trPr>
          <w:gridAfter w:val="1"/>
          <w:wAfter w:w="443" w:type="dxa"/>
          <w:trHeight w:val="6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4.1.</w:t>
            </w:r>
          </w:p>
        </w:tc>
        <w:tc>
          <w:tcPr>
            <w:tcW w:w="1359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Задача 4.1. Развитие и поддержка созидательной активности молодежи, вовлечение молодежи в общественно-политическую жизнь</w:t>
            </w:r>
          </w:p>
        </w:tc>
      </w:tr>
      <w:tr w:rsidR="007A4C79" w:rsidRPr="00540751" w:rsidTr="007A4C79">
        <w:trPr>
          <w:gridAfter w:val="1"/>
          <w:wAfter w:w="443" w:type="dxa"/>
          <w:trHeight w:val="303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4.1.1.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1        Доля молодых граждан в возрасте от 14 до 30 лет, вовлеченных в мероприятия по формированию в молодежной среде осознанного родительства, пропаганде традиционных семейных ценностей, от общего числа молодых граждан в возрасте от 14 до 30 лет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Отменен ПП СО от 19.12.2019 №920-ПП «Об утверждении государственной программы Свердловской области  «Развитие системы образования и реализация молодежной политики в Свердловской области до 2025 года»</w:t>
            </w:r>
          </w:p>
        </w:tc>
      </w:tr>
      <w:tr w:rsidR="007A4C79" w:rsidRPr="00540751" w:rsidTr="007A4C79">
        <w:trPr>
          <w:gridAfter w:val="1"/>
          <w:wAfter w:w="443" w:type="dxa"/>
          <w:trHeight w:val="126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58101D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58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4.1.2.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2        Доля молодых граждан в возрасте от 14 до 30 лет – участников проектов и мероприятий, направленных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58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8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8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8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8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8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8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Отменен ПП СО от 19.12.2019 №920-ПП «Об утверждении государственной программы Свердловской области  «Развитие системы образования и реализация молодежной политики в</w:t>
            </w:r>
          </w:p>
        </w:tc>
      </w:tr>
      <w:tr w:rsidR="007A4C79" w:rsidRPr="00540751" w:rsidTr="007A4C79">
        <w:trPr>
          <w:gridAfter w:val="1"/>
          <w:wAfter w:w="443" w:type="dxa"/>
          <w:trHeight w:val="84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на формирование здорового образа жизни, культуры безопасности жизнедеятельности, от общего числа молодых граждан в возрасте от 14 до 30 лет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Свердловской области до 2025 года»</w:t>
            </w:r>
          </w:p>
        </w:tc>
      </w:tr>
      <w:tr w:rsidR="007A4C79" w:rsidRPr="00540751" w:rsidTr="007A4C79">
        <w:trPr>
          <w:gridAfter w:val="1"/>
          <w:wAfter w:w="443" w:type="dxa"/>
          <w:trHeight w:val="179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4.1.3.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3        Доля молодых граждан в возрасте от 14 до 30 лет, регулярно участвующих в деятельности общественных объединений, различных формах общественного самоуправления, от общей численности молодых граждан в возрасте от 14 до 30 лет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40751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34,5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36,0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36,7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37,7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 СО от 19.12.2019 №920-ПП «Об утверждении государственной программы Свердловской области  «Развитие системы образования и реализация молодежной политики в Свердловской области до 2025 года»</w:t>
            </w:r>
          </w:p>
        </w:tc>
      </w:tr>
      <w:tr w:rsidR="007A4C79" w:rsidRPr="00540751" w:rsidTr="007A4C79">
        <w:trPr>
          <w:gridAfter w:val="1"/>
          <w:wAfter w:w="443" w:type="dxa"/>
          <w:trHeight w:val="98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4.1.4.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молодежи, принявшей участие в мероприятиях по приоритетным направлениям молодежной политики, от общего количества молодежи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40751">
              <w:rPr>
                <w:rFonts w:ascii="Times New Roman" w:eastAsia="Calibri" w:hAnsi="Times New Roman" w:cs="Times New Roman"/>
                <w:lang w:val="en-US"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540751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540751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540751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540751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540751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 СО от 19.12.2019 №920-ПП «Об утверждении государственной программы Свердловской области  «Развитие системы образования и реализация молодежной политики в Свердловской области до 2025 года»</w:t>
            </w:r>
          </w:p>
        </w:tc>
      </w:tr>
      <w:tr w:rsidR="007A4C79" w:rsidRPr="00540751" w:rsidTr="007A4C79">
        <w:trPr>
          <w:gridAfter w:val="1"/>
          <w:wAfter w:w="443" w:type="dxa"/>
          <w:trHeight w:val="28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4.1.5.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54075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Целевой показатель 5</w:t>
            </w:r>
          </w:p>
          <w:p w:rsidR="007A4C79" w:rsidRPr="00540751" w:rsidRDefault="007A4C79" w:rsidP="0054075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40751">
              <w:rPr>
                <w:rFonts w:ascii="Times New Roman" w:eastAsia="Calibri" w:hAnsi="Times New Roman" w:cs="Times New Roman"/>
              </w:rPr>
              <w:t>Доля поддержанных молодежных инициатив, от общего количества молодежных инициатив по результатам грантовых конкурсов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F4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540751">
              <w:rPr>
                <w:rFonts w:ascii="Times New Roman" w:eastAsia="Calibri" w:hAnsi="Times New Roman" w:cs="Times New Roman"/>
              </w:rPr>
              <w:t>ро</w:t>
            </w:r>
            <w:r>
              <w:rPr>
                <w:rFonts w:ascii="Times New Roman" w:eastAsia="Calibri" w:hAnsi="Times New Roman" w:cs="Times New Roman"/>
              </w:rPr>
              <w:t>-</w:t>
            </w:r>
            <w:r w:rsidRPr="00540751">
              <w:rPr>
                <w:rFonts w:ascii="Times New Roman" w:eastAsia="Calibri" w:hAnsi="Times New Roman" w:cs="Times New Roman"/>
              </w:rPr>
              <w:t>центов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40751">
              <w:rPr>
                <w:rFonts w:ascii="Times New Roman" w:eastAsia="Calibri" w:hAnsi="Times New Roman" w:cs="Times New Roman"/>
                <w:lang w:val="en-US"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540751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540751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540751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540751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540751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 СО от 19.12.2019 №920-ПП «Об утверждении государственной программы Свердловской области  «Развитие системы образования и реализация молодежной политики в Свердловской области до 2025 года»</w:t>
            </w:r>
          </w:p>
        </w:tc>
      </w:tr>
      <w:tr w:rsidR="007A4C79" w:rsidRPr="00540751" w:rsidTr="007A4C79">
        <w:trPr>
          <w:gridAfter w:val="1"/>
          <w:wAfter w:w="443" w:type="dxa"/>
          <w:trHeight w:val="6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4.2.</w:t>
            </w:r>
          </w:p>
        </w:tc>
        <w:tc>
          <w:tcPr>
            <w:tcW w:w="1359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Задача 4.2. Развитие организационно-содержательного и материально-технического обеспечения учреждений по работе с молодежью</w:t>
            </w:r>
          </w:p>
        </w:tc>
      </w:tr>
      <w:tr w:rsidR="007A4C79" w:rsidRPr="00540751" w:rsidTr="007A4C79">
        <w:trPr>
          <w:gridAfter w:val="1"/>
          <w:wAfter w:w="443" w:type="dxa"/>
          <w:trHeight w:val="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4.2.1.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                          Доля несовершеннолетних граждан в возрасте от 14 до 18 лет, трудоустроенных в летний период, от общего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числа молодежи в возрасте от 14-18 лет проживающих в Березовском городском округе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Отменен ПП СО от 19.12.2019 №920-ПП «Об утверждении государственной программы Свердловской области  «Развитие системы образования и реализация молодежной политики в </w:t>
            </w:r>
            <w:r w:rsidRPr="00540751">
              <w:rPr>
                <w:rFonts w:ascii="Times New Roman" w:eastAsia="Times New Roman" w:hAnsi="Times New Roman" w:cs="Times New Roman"/>
              </w:rPr>
              <w:lastRenderedPageBreak/>
              <w:t>Свердловской области до 2025 года»</w:t>
            </w:r>
          </w:p>
        </w:tc>
      </w:tr>
      <w:tr w:rsidR="007A4C79" w:rsidRPr="00540751" w:rsidTr="007A4C79">
        <w:trPr>
          <w:gridAfter w:val="1"/>
          <w:wAfter w:w="443" w:type="dxa"/>
          <w:trHeight w:val="126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116.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4.2.2.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2                          Доля средств, направленных на укрепление материально-технической базы учреждений по работе с молодежью, от общего финансирования мероприятий по работе с детьми и молодежью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40751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54075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54075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54075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54075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54075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 СО от 19.12.2019 №920-ПП «Об утверждении государственной программы Свердловской области  «Развитие системы образования и реализация молодежной политики в Свердловской области до 2025 года»</w:t>
            </w:r>
          </w:p>
        </w:tc>
      </w:tr>
      <w:tr w:rsidR="007A4C79" w:rsidRPr="00540751" w:rsidTr="007A4C79">
        <w:trPr>
          <w:gridAfter w:val="1"/>
          <w:wAfter w:w="443" w:type="dxa"/>
          <w:trHeight w:val="8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5407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4.2.3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F47D94" w:rsidRDefault="007A4C79" w:rsidP="0054075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Целевой показатель 3</w:t>
            </w:r>
            <w:r w:rsidRPr="00540751">
              <w:rPr>
                <w:rFonts w:ascii="Times New Roman" w:eastAsia="Calibri" w:hAnsi="Times New Roman" w:cs="Times New Roman"/>
              </w:rPr>
              <w:t xml:space="preserve"> Количество действующих молодежных коворкинг-центров</w:t>
            </w:r>
            <w:r w:rsidRPr="00540751">
              <w:rPr>
                <w:rFonts w:ascii="Times New Roman" w:hAnsi="Times New Roman" w:cs="Times New Roman"/>
              </w:rPr>
              <w:t xml:space="preserve"> на территории Березовского городского округа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540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540751">
              <w:rPr>
                <w:rFonts w:ascii="Times New Roman" w:eastAsia="Calibri" w:hAnsi="Times New Roman" w:cs="Times New Roman"/>
              </w:rPr>
              <w:t>единиц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540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40751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540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5407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540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5407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5407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5407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5407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5407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5407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5407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 СО от 19.12.2019 №920-ПП «Об утверждении государственной программы Свердловской области  «Развитие системы образования и реализация молодежной политики в Свердловской области до 2025 года»</w:t>
            </w:r>
          </w:p>
        </w:tc>
      </w:tr>
      <w:tr w:rsidR="007A4C79" w:rsidRPr="00540751" w:rsidTr="007A4C79">
        <w:trPr>
          <w:gridAfter w:val="1"/>
          <w:wAfter w:w="443" w:type="dxa"/>
          <w:trHeight w:val="37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4.3.</w:t>
            </w:r>
          </w:p>
        </w:tc>
        <w:tc>
          <w:tcPr>
            <w:tcW w:w="1359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Задача 4.3. Оздоровление детей и подростков, организация трудоустройства несовершеннолетних в возрасте от 14 до 18 лет в каникулярное врем</w:t>
            </w:r>
          </w:p>
        </w:tc>
      </w:tr>
      <w:tr w:rsidR="007A4C79" w:rsidRPr="00540751" w:rsidTr="007A4C79">
        <w:trPr>
          <w:gridAfter w:val="1"/>
          <w:wAfter w:w="443" w:type="dxa"/>
          <w:trHeight w:val="130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4.3.1.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 Количество детей и подростков, оздоровленных в учреждениях культуры и спорта, подведомственных управлению культуры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 территории городского округа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7A4C79" w:rsidRPr="00540751" w:rsidTr="007A4C79">
        <w:trPr>
          <w:gridAfter w:val="1"/>
          <w:wAfter w:w="443" w:type="dxa"/>
          <w:trHeight w:val="130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540751" w:rsidRDefault="007A4C79" w:rsidP="005407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4.3.2.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540751" w:rsidRDefault="007A4C79" w:rsidP="00540751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Целевой показатель 2</w:t>
            </w:r>
          </w:p>
          <w:p w:rsidR="007A4C79" w:rsidRPr="00540751" w:rsidRDefault="007A4C79" w:rsidP="005407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hAnsi="Times New Roman" w:cs="Times New Roman"/>
                <w:bCs/>
              </w:rPr>
              <w:t xml:space="preserve">Доля </w:t>
            </w:r>
            <w:r w:rsidRPr="00540751">
              <w:rPr>
                <w:rFonts w:ascii="Times New Roman" w:eastAsia="Times New Roman" w:hAnsi="Times New Roman" w:cs="Times New Roman"/>
              </w:rPr>
              <w:t>несовершеннолетних граждан в возрасте от 14 до 18 лет, трудоустроенных в летний период, от общего числа молодежи в возрасте от 14-18 лет проживающих в Березовском городском округе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540751" w:rsidRDefault="007A4C79" w:rsidP="00F4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540751">
              <w:rPr>
                <w:rFonts w:ascii="Times New Roman" w:eastAsia="Calibri" w:hAnsi="Times New Roman" w:cs="Times New Roman"/>
              </w:rPr>
              <w:t>ро</w:t>
            </w:r>
            <w:r>
              <w:rPr>
                <w:rFonts w:ascii="Times New Roman" w:eastAsia="Calibri" w:hAnsi="Times New Roman" w:cs="Times New Roman"/>
              </w:rPr>
              <w:t>-</w:t>
            </w:r>
            <w:r w:rsidRPr="00540751">
              <w:rPr>
                <w:rFonts w:ascii="Times New Roman" w:eastAsia="Calibri" w:hAnsi="Times New Roman" w:cs="Times New Roman"/>
              </w:rPr>
              <w:t>центов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540751" w:rsidRDefault="007A4C79" w:rsidP="00F47D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40751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540751" w:rsidRDefault="007A4C79" w:rsidP="00F47D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540751" w:rsidRDefault="007A4C79" w:rsidP="00F47D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540751" w:rsidRDefault="007A4C79" w:rsidP="00F47D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540751" w:rsidRDefault="007A4C79" w:rsidP="00F47D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540751" w:rsidRDefault="007A4C79" w:rsidP="00F47D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 СО от 19.12.2019 №920-ПП «Об утверждении государственной программы Свердловской области  «Развитие системы образования и реализация молодежной политики в Свердловской области до 2025 года»</w:t>
            </w:r>
          </w:p>
        </w:tc>
      </w:tr>
      <w:tr w:rsidR="007A4C79" w:rsidRPr="00540751" w:rsidTr="007A4C79">
        <w:trPr>
          <w:gridAfter w:val="1"/>
          <w:wAfter w:w="443" w:type="dxa"/>
          <w:trHeight w:val="40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121.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4.4.</w:t>
            </w:r>
          </w:p>
        </w:tc>
        <w:tc>
          <w:tcPr>
            <w:tcW w:w="1359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Задача 4.4. Реализация мер по формированию активной гражданской позиции, национально-государственной идентичности, воспитанию уважения к представителям различных этносов, профилактике экстремизма, терроризма</w:t>
            </w:r>
          </w:p>
        </w:tc>
      </w:tr>
      <w:tr w:rsidR="007A4C79" w:rsidRPr="00540751" w:rsidTr="007A4C79">
        <w:trPr>
          <w:gridAfter w:val="1"/>
          <w:wAfter w:w="443" w:type="dxa"/>
          <w:trHeight w:val="300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4.4.1.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1 Количествомероприятий,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 СО №1047-ПП от 29.12.2017 (6.6.3.1.) «Об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</w:t>
            </w:r>
          </w:p>
        </w:tc>
      </w:tr>
      <w:tr w:rsidR="007A4C79" w:rsidRPr="00540751" w:rsidTr="007A4C79">
        <w:trPr>
          <w:gridAfter w:val="1"/>
          <w:wAfter w:w="443" w:type="dxa"/>
          <w:trHeight w:val="30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4.5.</w:t>
            </w:r>
          </w:p>
        </w:tc>
        <w:tc>
          <w:tcPr>
            <w:tcW w:w="1359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Задача 4.5. Развитие и поддержка созидательной активности молодежи, вовлечение молодежи в общественно-политическую жизнь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A4C79" w:rsidRPr="00540751" w:rsidTr="007A4C79">
        <w:trPr>
          <w:gridAfter w:val="1"/>
          <w:wAfter w:w="443" w:type="dxa"/>
          <w:trHeight w:val="82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4.5.1.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1                      Доля молодых граждан в возрасте от 14 до 30 лет, вовлеченных в мероприятия по приоритетным направлениям молодежной политики от общего числа молодежи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Отменен ПП СО от 19.12.2019 №920-ПП «Об утверждении государственной программы Свердловской области  «Развитие системы образования и реализация молодежной политики в Свердловской области до 2025 года»</w:t>
            </w:r>
          </w:p>
        </w:tc>
      </w:tr>
      <w:tr w:rsidR="007A4C79" w:rsidRPr="00540751" w:rsidTr="007A4C79">
        <w:trPr>
          <w:gridAfter w:val="1"/>
          <w:wAfter w:w="443" w:type="dxa"/>
          <w:trHeight w:val="184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4.5.2.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Целевой показатель 2        Доля молодых граждан в возрасте от 14 до 30 лет, регулярно участвующих в деятельности общественных объединений, различных формах общественного самоуправления, от общей численности молодых граждан в возрасте от 14 до 30 лет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34,1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34,1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34,5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36,0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36,7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37,7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 СО от 19.12.2019 №920-ПП «Об утверждении государственной программы Свердловской области  «Развитие системы образования и реализация молодежной политики в Свердловской области до 2025 года»</w:t>
            </w:r>
          </w:p>
        </w:tc>
      </w:tr>
      <w:tr w:rsidR="007A4C79" w:rsidRPr="00540751" w:rsidTr="007A4C79">
        <w:trPr>
          <w:gridAfter w:val="1"/>
          <w:wAfter w:w="443" w:type="dxa"/>
          <w:trHeight w:val="6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4.6.</w:t>
            </w:r>
          </w:p>
        </w:tc>
        <w:tc>
          <w:tcPr>
            <w:tcW w:w="1359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Задача 4.6. Развитие лидерских качеств, поддержка талантливой молодежи, оказание финансовой и организационной поддержки общественно значимых инициатив молодых граждан </w:t>
            </w:r>
          </w:p>
        </w:tc>
      </w:tr>
      <w:tr w:rsidR="007A4C79" w:rsidRPr="00540751" w:rsidTr="007A4C79">
        <w:trPr>
          <w:gridAfter w:val="1"/>
          <w:wAfter w:w="443" w:type="dxa"/>
          <w:trHeight w:val="58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127.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4.6.1.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поддержанных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br/>
              <w:t>молодежных инициатив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br/>
              <w:t>из общего количества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br/>
              <w:t>молодежных инициатив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br/>
              <w:t>по результатам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br/>
              <w:t>конкурсов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Отменен ПП СО от 19.12.2019 №920-ПП «Об утверждении государственной программы Свердловской области  «Развитие системы образования и реализация молодежной политики в Свердловской области до 2025 года»</w:t>
            </w:r>
          </w:p>
        </w:tc>
      </w:tr>
      <w:tr w:rsidR="007A4C79" w:rsidRPr="00540751" w:rsidTr="007A4C79">
        <w:trPr>
          <w:gridAfter w:val="1"/>
          <w:wAfter w:w="443" w:type="dxa"/>
          <w:trHeight w:val="43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4.7.</w:t>
            </w:r>
          </w:p>
        </w:tc>
        <w:tc>
          <w:tcPr>
            <w:tcW w:w="1359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Задача 4.7. Развитие организационно-содержательного и материально-технического обеспечения учреждений по работе с молодежью </w:t>
            </w:r>
          </w:p>
        </w:tc>
      </w:tr>
      <w:tr w:rsidR="007A4C79" w:rsidRPr="00540751" w:rsidTr="007A4C79">
        <w:trPr>
          <w:gridAfter w:val="1"/>
          <w:wAfter w:w="443" w:type="dxa"/>
          <w:trHeight w:val="52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4.7.1.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Количество созданных элементов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br/>
              <w:t>инфраструктуры молодежной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br/>
              <w:t>политики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Отменен ПП СО №1047-ПП от 29.12.2017 (1.1.2.1.) «Об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</w:t>
            </w:r>
          </w:p>
        </w:tc>
      </w:tr>
      <w:tr w:rsidR="007A4C79" w:rsidRPr="00540751" w:rsidTr="007A4C79">
        <w:trPr>
          <w:gridAfter w:val="1"/>
          <w:wAfter w:w="443" w:type="dxa"/>
          <w:trHeight w:val="53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1359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Подпрограмма 5 «Обеспечение реализации муниципальной программы Березовского городского округа «Развитие культуры, физической культуры и спорта, организация работы с молодежью в Березовском городском округе до 2024 года»</w:t>
            </w:r>
          </w:p>
        </w:tc>
      </w:tr>
      <w:tr w:rsidR="007A4C79" w:rsidRPr="00540751" w:rsidTr="007A4C79">
        <w:trPr>
          <w:gridAfter w:val="1"/>
          <w:wAfter w:w="443" w:type="dxa"/>
          <w:trHeight w:val="26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CA3554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1359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Цель 5 Обеспечение условий для реализации мероприятий муниципальной программы  в соответствии  с установленными  сроками и задачами</w:t>
            </w:r>
          </w:p>
        </w:tc>
      </w:tr>
      <w:tr w:rsidR="007A4C79" w:rsidRPr="00540751" w:rsidTr="007A4C79">
        <w:trPr>
          <w:gridAfter w:val="1"/>
          <w:wAfter w:w="443" w:type="dxa"/>
          <w:trHeight w:val="74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A4C79" w:rsidRPr="003D58EF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5.1.</w:t>
            </w:r>
          </w:p>
        </w:tc>
        <w:tc>
          <w:tcPr>
            <w:tcW w:w="1359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Задача 5.1. Обеспечение эффективной деятельности управления  культуры и спорта Березовского городского округа по реализации муниципальной программы «Развитие культуры, физической культуры и спорта, организация работы с молодежью в Березовском городском округе до 2024 года»</w:t>
            </w:r>
          </w:p>
        </w:tc>
      </w:tr>
      <w:tr w:rsidR="007A4C79" w:rsidRPr="00540751" w:rsidTr="007A4C79">
        <w:trPr>
          <w:gridAfter w:val="1"/>
          <w:wAfter w:w="443" w:type="dxa"/>
          <w:trHeight w:val="56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5.1.1.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1           Уровень выполнения значений целевых показателей муниципальной программы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Отчет о реализации муниципальной программы по установленной форме</w:t>
            </w:r>
          </w:p>
        </w:tc>
      </w:tr>
      <w:tr w:rsidR="007A4C79" w:rsidRPr="00540751" w:rsidTr="007A4C79">
        <w:trPr>
          <w:gridAfter w:val="1"/>
          <w:wAfter w:w="443" w:type="dxa"/>
          <w:trHeight w:val="38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540751" w:rsidRDefault="007A4C79" w:rsidP="003E003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5.1.2.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2    Количество граждан (бывших муниципальных служащих), получающих дополнительное  пенсионное обеспечение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Закона Свердловской области</w:t>
            </w:r>
            <w:r w:rsidRPr="00540751">
              <w:rPr>
                <w:rFonts w:ascii="Times New Roman" w:eastAsia="Times New Roman" w:hAnsi="Times New Roman" w:cs="Times New Roman"/>
              </w:rPr>
              <w:t xml:space="preserve"> от 29.10.2007 №136-ОЗ «Об особенностях муниципальной службы на территории Свердловской области»</w:t>
            </w:r>
          </w:p>
        </w:tc>
      </w:tr>
    </w:tbl>
    <w:p w:rsidR="00F736B8" w:rsidRPr="00540751" w:rsidRDefault="00F736B8" w:rsidP="00540751">
      <w:pPr>
        <w:spacing w:after="0" w:line="240" w:lineRule="auto"/>
        <w:rPr>
          <w:rFonts w:ascii="Times New Roman" w:hAnsi="Times New Roman" w:cs="Times New Roman"/>
        </w:rPr>
      </w:pPr>
    </w:p>
    <w:p w:rsidR="00F736B8" w:rsidRDefault="00F736B8"/>
    <w:sectPr w:rsidR="00F736B8" w:rsidSect="00B007B7">
      <w:headerReference w:type="default" r:id="rId8"/>
      <w:pgSz w:w="16838" w:h="11906" w:orient="landscape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0982" w:rsidRDefault="00C10982" w:rsidP="00CA3554">
      <w:pPr>
        <w:spacing w:after="0" w:line="240" w:lineRule="auto"/>
      </w:pPr>
      <w:r>
        <w:separator/>
      </w:r>
    </w:p>
  </w:endnote>
  <w:endnote w:type="continuationSeparator" w:id="0">
    <w:p w:rsidR="00C10982" w:rsidRDefault="00C10982" w:rsidP="00CA3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0982" w:rsidRDefault="00C10982" w:rsidP="00CA3554">
      <w:pPr>
        <w:spacing w:after="0" w:line="240" w:lineRule="auto"/>
      </w:pPr>
      <w:r>
        <w:separator/>
      </w:r>
    </w:p>
  </w:footnote>
  <w:footnote w:type="continuationSeparator" w:id="0">
    <w:p w:rsidR="00C10982" w:rsidRDefault="00C10982" w:rsidP="00CA3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529685"/>
      <w:docPartObj>
        <w:docPartGallery w:val="Page Numbers (Top of Page)"/>
        <w:docPartUnique/>
      </w:docPartObj>
    </w:sdtPr>
    <w:sdtEndPr/>
    <w:sdtContent>
      <w:p w:rsidR="00B007B7" w:rsidRDefault="004956C2">
        <w:pPr>
          <w:pStyle w:val="a3"/>
          <w:jc w:val="center"/>
        </w:pPr>
        <w:r>
          <w:rPr>
            <w:noProof/>
          </w:rPr>
          <w:fldChar w:fldCharType="begin"/>
        </w:r>
        <w:r w:rsidR="00B007B7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47C1B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B007B7" w:rsidRDefault="00B007B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E52FB"/>
    <w:multiLevelType w:val="hybridMultilevel"/>
    <w:tmpl w:val="5B9A7D36"/>
    <w:lvl w:ilvl="0" w:tplc="9C6E924E">
      <w:start w:val="1"/>
      <w:numFmt w:val="decimal"/>
      <w:lvlText w:val="%1."/>
      <w:lvlJc w:val="left"/>
      <w:pPr>
        <w:ind w:left="502" w:hanging="360"/>
      </w:pPr>
      <w:rPr>
        <w:rFonts w:hint="default"/>
        <w:kern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1BD6DB1"/>
    <w:multiLevelType w:val="hybridMultilevel"/>
    <w:tmpl w:val="E5AA3B62"/>
    <w:lvl w:ilvl="0" w:tplc="5ABA2C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pacing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6B8"/>
    <w:rsid w:val="00132D8C"/>
    <w:rsid w:val="003D58EF"/>
    <w:rsid w:val="003E0033"/>
    <w:rsid w:val="00456CC1"/>
    <w:rsid w:val="004956C2"/>
    <w:rsid w:val="00540751"/>
    <w:rsid w:val="00647C1B"/>
    <w:rsid w:val="007A4C79"/>
    <w:rsid w:val="00A065D8"/>
    <w:rsid w:val="00B007B7"/>
    <w:rsid w:val="00C10982"/>
    <w:rsid w:val="00CA3554"/>
    <w:rsid w:val="00E8423A"/>
    <w:rsid w:val="00F47D94"/>
    <w:rsid w:val="00F736B8"/>
    <w:rsid w:val="00F9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149B1E-40AF-436C-BFCC-CEC2062FC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36B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736B8"/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F736B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F736B8"/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736B8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F736B8"/>
    <w:rPr>
      <w:rFonts w:ascii="Segoe UI" w:eastAsiaTheme="minorHAnsi" w:hAnsi="Segoe UI" w:cs="Segoe UI"/>
      <w:sz w:val="18"/>
      <w:szCs w:val="18"/>
      <w:lang w:eastAsia="en-US"/>
    </w:rPr>
  </w:style>
  <w:style w:type="paragraph" w:styleId="a9">
    <w:name w:val="List Paragraph"/>
    <w:basedOn w:val="a"/>
    <w:uiPriority w:val="34"/>
    <w:qFormat/>
    <w:rsid w:val="00F736B8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9EDA2-5727-4867-A709-B31B6E8C4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7535</Words>
  <Characters>42952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Третьякова Екатерина Сергеев</cp:lastModifiedBy>
  <cp:revision>2</cp:revision>
  <dcterms:created xsi:type="dcterms:W3CDTF">2020-04-20T12:05:00Z</dcterms:created>
  <dcterms:modified xsi:type="dcterms:W3CDTF">2020-04-20T12:05:00Z</dcterms:modified>
</cp:coreProperties>
</file>