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67" w:rsidRDefault="00C35567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обращений граждан, поступивших в администрацию Березовского городского округа в 20</w:t>
      </w:r>
      <w:r w:rsidR="00AD4A94">
        <w:rPr>
          <w:rFonts w:ascii="Times New Roman" w:hAnsi="Times New Roman" w:cs="Times New Roman"/>
          <w:b/>
          <w:sz w:val="28"/>
          <w:szCs w:val="28"/>
        </w:rPr>
        <w:t>20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D629D" w:rsidRPr="002A4C7C" w:rsidRDefault="00CD629D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567" w:rsidRDefault="009E6E43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5567">
        <w:rPr>
          <w:rFonts w:ascii="Times New Roman" w:hAnsi="Times New Roman" w:cs="Times New Roman"/>
          <w:sz w:val="28"/>
          <w:szCs w:val="28"/>
        </w:rPr>
        <w:t xml:space="preserve"> 20</w:t>
      </w:r>
      <w:r w:rsidR="00AD4A94">
        <w:rPr>
          <w:rFonts w:ascii="Times New Roman" w:hAnsi="Times New Roman" w:cs="Times New Roman"/>
          <w:sz w:val="28"/>
          <w:szCs w:val="28"/>
        </w:rPr>
        <w:t>20</w:t>
      </w:r>
      <w:r w:rsidR="00C35567">
        <w:rPr>
          <w:rFonts w:ascii="Times New Roman" w:hAnsi="Times New Roman" w:cs="Times New Roman"/>
          <w:sz w:val="28"/>
          <w:szCs w:val="28"/>
        </w:rPr>
        <w:t xml:space="preserve"> год в администрацию Березовского городского округа </w:t>
      </w:r>
      <w:r w:rsidR="00060493">
        <w:rPr>
          <w:rFonts w:ascii="Times New Roman" w:hAnsi="Times New Roman" w:cs="Times New Roman"/>
          <w:sz w:val="28"/>
          <w:szCs w:val="28"/>
        </w:rPr>
        <w:t>поступило 1433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41C8B">
        <w:rPr>
          <w:rFonts w:ascii="Times New Roman" w:hAnsi="Times New Roman" w:cs="Times New Roman"/>
          <w:sz w:val="28"/>
          <w:szCs w:val="28"/>
        </w:rPr>
        <w:t>й</w:t>
      </w:r>
      <w:r w:rsidR="00C355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D629D">
        <w:rPr>
          <w:rFonts w:ascii="Times New Roman" w:hAnsi="Times New Roman" w:cs="Times New Roman"/>
          <w:sz w:val="28"/>
          <w:szCs w:val="28"/>
        </w:rPr>
        <w:t xml:space="preserve"> (в том числе из вышестоящих </w:t>
      </w:r>
      <w:r w:rsidR="00141C8B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CD629D">
        <w:rPr>
          <w:rFonts w:ascii="Times New Roman" w:hAnsi="Times New Roman" w:cs="Times New Roman"/>
          <w:sz w:val="28"/>
          <w:szCs w:val="28"/>
        </w:rPr>
        <w:t>313 обращений)</w:t>
      </w:r>
      <w:r w:rsidR="00C3556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03CB9">
        <w:rPr>
          <w:rFonts w:ascii="Times New Roman" w:hAnsi="Times New Roman" w:cs="Times New Roman"/>
          <w:sz w:val="28"/>
          <w:szCs w:val="28"/>
        </w:rPr>
        <w:t>7</w:t>
      </w:r>
      <w:r w:rsidR="00C35567">
        <w:rPr>
          <w:rFonts w:ascii="Times New Roman" w:hAnsi="Times New Roman" w:cs="Times New Roman"/>
          <w:sz w:val="28"/>
          <w:szCs w:val="28"/>
        </w:rPr>
        <w:t xml:space="preserve">% </w:t>
      </w:r>
      <w:r w:rsidR="00003CB9">
        <w:rPr>
          <w:rFonts w:ascii="Times New Roman" w:hAnsi="Times New Roman" w:cs="Times New Roman"/>
          <w:sz w:val="28"/>
          <w:szCs w:val="28"/>
        </w:rPr>
        <w:t>больше</w:t>
      </w:r>
      <w:r w:rsidR="00C35567">
        <w:rPr>
          <w:rFonts w:ascii="Times New Roman" w:hAnsi="Times New Roman" w:cs="Times New Roman"/>
          <w:sz w:val="28"/>
          <w:szCs w:val="28"/>
        </w:rPr>
        <w:t xml:space="preserve"> по сравнению с предыдущим 201</w:t>
      </w:r>
      <w:r w:rsidR="00003CB9">
        <w:rPr>
          <w:rFonts w:ascii="Times New Roman" w:hAnsi="Times New Roman" w:cs="Times New Roman"/>
          <w:sz w:val="28"/>
          <w:szCs w:val="28"/>
        </w:rPr>
        <w:t>9</w:t>
      </w:r>
      <w:r w:rsidR="00C35567" w:rsidRPr="005E724D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C35567">
        <w:rPr>
          <w:rFonts w:ascii="Times New Roman" w:hAnsi="Times New Roman" w:cs="Times New Roman"/>
          <w:sz w:val="28"/>
          <w:szCs w:val="28"/>
        </w:rPr>
        <w:t xml:space="preserve"> (</w:t>
      </w:r>
      <w:r w:rsidR="00003CB9">
        <w:rPr>
          <w:rFonts w:ascii="Times New Roman" w:hAnsi="Times New Roman" w:cs="Times New Roman"/>
          <w:sz w:val="28"/>
          <w:szCs w:val="28"/>
        </w:rPr>
        <w:t>1332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E6A50">
        <w:rPr>
          <w:rFonts w:ascii="Times New Roman" w:hAnsi="Times New Roman" w:cs="Times New Roman"/>
          <w:sz w:val="28"/>
          <w:szCs w:val="28"/>
        </w:rPr>
        <w:t>я</w:t>
      </w:r>
      <w:r w:rsidR="00C35567">
        <w:rPr>
          <w:rFonts w:ascii="Times New Roman" w:hAnsi="Times New Roman" w:cs="Times New Roman"/>
          <w:sz w:val="28"/>
          <w:szCs w:val="28"/>
        </w:rPr>
        <w:t>)</w:t>
      </w:r>
      <w:r w:rsidR="00C35567" w:rsidRPr="005E7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них в электронной форме-752</w:t>
      </w:r>
      <w:r w:rsidR="000A7912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 xml:space="preserve"> (52 %).</w:t>
      </w:r>
    </w:p>
    <w:p w:rsidR="00CD629D" w:rsidRDefault="00CD629D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36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417"/>
        <w:gridCol w:w="1701"/>
      </w:tblGrid>
      <w:tr w:rsidR="005F6A79" w:rsidRPr="00AD30CE" w:rsidTr="005F6A79">
        <w:trPr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992" w:type="dxa"/>
          </w:tcPr>
          <w:p w:rsidR="005F6A79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6A79" w:rsidRPr="00AD30CE" w:rsidRDefault="005F6A79" w:rsidP="00BE6A5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 </w:t>
            </w:r>
          </w:p>
        </w:tc>
        <w:tc>
          <w:tcPr>
            <w:tcW w:w="1417" w:type="dxa"/>
          </w:tcPr>
          <w:p w:rsidR="005F6A79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6A79" w:rsidRPr="00AD30CE" w:rsidRDefault="005F6A79" w:rsidP="00003CB9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 </w:t>
            </w:r>
          </w:p>
        </w:tc>
        <w:tc>
          <w:tcPr>
            <w:tcW w:w="1701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</w:tr>
      <w:tr w:rsidR="005F6A79" w:rsidRPr="00AD30CE" w:rsidTr="005F6A79">
        <w:trPr>
          <w:jc w:val="center"/>
        </w:trPr>
        <w:tc>
          <w:tcPr>
            <w:tcW w:w="3256" w:type="dxa"/>
          </w:tcPr>
          <w:p w:rsidR="005F6A79" w:rsidRPr="004173EB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992" w:type="dxa"/>
          </w:tcPr>
          <w:p w:rsidR="005F6A79" w:rsidRPr="00AD30CE" w:rsidRDefault="005F6A79" w:rsidP="00F4199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1417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701" w:type="dxa"/>
          </w:tcPr>
          <w:p w:rsidR="005F6A79" w:rsidRPr="00AD30CE" w:rsidRDefault="005F6A79" w:rsidP="00F4199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+59</w:t>
            </w:r>
          </w:p>
        </w:tc>
      </w:tr>
      <w:tr w:rsidR="005F6A79" w:rsidRPr="00AD30CE" w:rsidTr="009E6E43">
        <w:trPr>
          <w:trHeight w:val="436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992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1417" w:type="dxa"/>
          </w:tcPr>
          <w:p w:rsidR="005F6A79" w:rsidRPr="00AD30CE" w:rsidRDefault="005F6A79" w:rsidP="00F60F7A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1701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+46</w:t>
            </w:r>
          </w:p>
        </w:tc>
      </w:tr>
      <w:tr w:rsidR="005F6A79" w:rsidRPr="00AD30CE" w:rsidTr="009E6E43">
        <w:trPr>
          <w:trHeight w:val="177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992" w:type="dxa"/>
          </w:tcPr>
          <w:p w:rsidR="005F6A79" w:rsidRPr="00AD30CE" w:rsidRDefault="005F6A79" w:rsidP="00BE6A5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417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-152</w:t>
            </w:r>
          </w:p>
        </w:tc>
      </w:tr>
    </w:tbl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6A50" w:rsidRP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№1</w:t>
      </w:r>
    </w:p>
    <w:p w:rsidR="00BE6A50" w:rsidRPr="00972048" w:rsidRDefault="00BC75A9" w:rsidP="00BE6A50">
      <w:pPr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C7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2EBC" w:rsidRDefault="008E2EBC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обращений граждан</w:t>
      </w:r>
      <w:r w:rsidR="009E6E43">
        <w:rPr>
          <w:rFonts w:ascii="Times New Roman" w:hAnsi="Times New Roman" w:cs="Times New Roman"/>
          <w:sz w:val="28"/>
          <w:szCs w:val="28"/>
        </w:rPr>
        <w:t xml:space="preserve"> с разбивкой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7912">
        <w:rPr>
          <w:rFonts w:ascii="Times New Roman" w:hAnsi="Times New Roman" w:cs="Times New Roman"/>
          <w:sz w:val="28"/>
          <w:szCs w:val="28"/>
        </w:rPr>
        <w:t>месяцам представлена</w:t>
      </w:r>
      <w:r w:rsidR="00505031">
        <w:rPr>
          <w:rFonts w:ascii="Times New Roman" w:hAnsi="Times New Roman" w:cs="Times New Roman"/>
          <w:sz w:val="28"/>
          <w:szCs w:val="28"/>
        </w:rPr>
        <w:t xml:space="preserve"> на диаграмме</w:t>
      </w:r>
      <w:r w:rsidR="0065406D">
        <w:rPr>
          <w:rFonts w:ascii="Times New Roman" w:hAnsi="Times New Roman" w:cs="Times New Roman"/>
          <w:sz w:val="28"/>
          <w:szCs w:val="28"/>
        </w:rPr>
        <w:t>.</w:t>
      </w:r>
    </w:p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00" w:type="dxa"/>
        <w:tblInd w:w="-886" w:type="dxa"/>
        <w:tblLook w:val="04A0" w:firstRow="1" w:lastRow="0" w:firstColumn="1" w:lastColumn="0" w:noHBand="0" w:noVBand="1"/>
      </w:tblPr>
      <w:tblGrid>
        <w:gridCol w:w="905"/>
        <w:gridCol w:w="1048"/>
        <w:gridCol w:w="700"/>
        <w:gridCol w:w="907"/>
        <w:gridCol w:w="603"/>
        <w:gridCol w:w="762"/>
        <w:gridCol w:w="756"/>
        <w:gridCol w:w="866"/>
        <w:gridCol w:w="1125"/>
        <w:gridCol w:w="1020"/>
        <w:gridCol w:w="927"/>
        <w:gridCol w:w="1020"/>
        <w:gridCol w:w="761"/>
      </w:tblGrid>
      <w:tr w:rsidR="00CD629D" w:rsidRPr="00074608" w:rsidTr="00CD629D">
        <w:tc>
          <w:tcPr>
            <w:tcW w:w="905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48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0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07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3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2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56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июдь</w:t>
            </w:r>
          </w:p>
        </w:tc>
        <w:tc>
          <w:tcPr>
            <w:tcW w:w="866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25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0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27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0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1" w:type="dxa"/>
          </w:tcPr>
          <w:p w:rsidR="00CD629D" w:rsidRPr="00141C8B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D629D" w:rsidRPr="00074608" w:rsidTr="00CD629D">
        <w:tc>
          <w:tcPr>
            <w:tcW w:w="905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8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0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03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62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6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6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25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27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0" w:type="dxa"/>
          </w:tcPr>
          <w:p w:rsidR="00CD629D" w:rsidRPr="00CD629D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61" w:type="dxa"/>
          </w:tcPr>
          <w:p w:rsidR="00CD629D" w:rsidRPr="00141C8B" w:rsidRDefault="00CD629D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8B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</w:tr>
    </w:tbl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E43" w:rsidRDefault="009E6E43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6BBEEC" wp14:editId="0126012E">
            <wp:extent cx="5705475" cy="31623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2EBC" w:rsidRPr="00074608" w:rsidRDefault="008E2EBC" w:rsidP="0041304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E2EBC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территориальной принадлежности заявителей в 2020 году поступило:</w:t>
      </w:r>
    </w:p>
    <w:p w:rsidR="00074608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г</w:t>
      </w:r>
      <w:r w:rsidR="006F72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 w:rsidR="00BD525B" w:rsidRPr="006F72EE"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>806 обращений (56%);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п.Монетный-103 обращения (7%);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п.Сарапулка- 27 обращений (2%);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>из п.Кедровка-34 обращения (2%);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>из п.Лосиный-38 обращений (3%);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п.Ключевск-23 обращения (2%);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п.Старопышминск-8 обращений (0,6%).</w:t>
      </w:r>
    </w:p>
    <w:p w:rsidR="000A7912" w:rsidRDefault="000A7912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C6" w:rsidRDefault="00461EF5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F5">
        <w:rPr>
          <w:rFonts w:ascii="Times New Roman" w:hAnsi="Times New Roman" w:cs="Times New Roman"/>
          <w:b/>
          <w:sz w:val="28"/>
          <w:szCs w:val="28"/>
        </w:rPr>
        <w:t>Тематика обращений граждан.</w:t>
      </w:r>
    </w:p>
    <w:p w:rsidR="00060493" w:rsidRDefault="00456B3F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493">
        <w:rPr>
          <w:rFonts w:ascii="Times New Roman" w:hAnsi="Times New Roman" w:cs="Times New Roman"/>
          <w:sz w:val="28"/>
          <w:szCs w:val="28"/>
        </w:rPr>
        <w:t>Наибольшее количество вопросов, содержащихся в обращениях граждан, поступивших в адрес администрации Березовского городского округа за 2020 год, приходится на такие сферы как: экономика (60%)</w:t>
      </w:r>
      <w:r w:rsidR="00060493">
        <w:rPr>
          <w:rFonts w:ascii="Times New Roman" w:hAnsi="Times New Roman" w:cs="Times New Roman"/>
          <w:sz w:val="28"/>
          <w:szCs w:val="28"/>
        </w:rPr>
        <w:t xml:space="preserve"> и </w:t>
      </w:r>
      <w:r w:rsidRPr="00060493">
        <w:rPr>
          <w:rFonts w:ascii="Times New Roman" w:hAnsi="Times New Roman" w:cs="Times New Roman"/>
          <w:sz w:val="28"/>
          <w:szCs w:val="28"/>
        </w:rPr>
        <w:t xml:space="preserve">жилищно-коммунальная сфера (24%). </w:t>
      </w:r>
      <w:r w:rsidR="00476D07" w:rsidRPr="00060493">
        <w:rPr>
          <w:rFonts w:ascii="Times New Roman" w:hAnsi="Times New Roman" w:cs="Times New Roman"/>
          <w:sz w:val="28"/>
          <w:szCs w:val="28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 представлены </w:t>
      </w:r>
      <w:r w:rsidR="0065406D">
        <w:rPr>
          <w:rFonts w:ascii="Times New Roman" w:hAnsi="Times New Roman" w:cs="Times New Roman"/>
          <w:sz w:val="28"/>
          <w:szCs w:val="28"/>
        </w:rPr>
        <w:t>на д</w:t>
      </w:r>
      <w:r w:rsidR="00060493" w:rsidRPr="00060493">
        <w:rPr>
          <w:rFonts w:ascii="Times New Roman" w:hAnsi="Times New Roman" w:cs="Times New Roman"/>
          <w:sz w:val="28"/>
          <w:szCs w:val="28"/>
        </w:rPr>
        <w:t>иаграмме</w:t>
      </w:r>
      <w:r w:rsidR="00476D07" w:rsidRPr="00060493">
        <w:rPr>
          <w:rFonts w:ascii="Times New Roman" w:hAnsi="Times New Roman" w:cs="Times New Roman"/>
          <w:sz w:val="28"/>
          <w:szCs w:val="28"/>
        </w:rPr>
        <w:t xml:space="preserve"> №2</w:t>
      </w:r>
      <w:r w:rsidR="00060493">
        <w:rPr>
          <w:rFonts w:ascii="Times New Roman" w:hAnsi="Times New Roman" w:cs="Times New Roman"/>
          <w:sz w:val="28"/>
          <w:szCs w:val="28"/>
        </w:rPr>
        <w:t>.</w:t>
      </w:r>
    </w:p>
    <w:p w:rsidR="00060493" w:rsidRPr="00060493" w:rsidRDefault="00060493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0A7912" w:rsidRDefault="000A7912" w:rsidP="00060493">
      <w:pPr>
        <w:jc w:val="right"/>
        <w:rPr>
          <w:rFonts w:ascii="Times New Roman" w:hAnsi="Times New Roman" w:cs="Times New Roman"/>
        </w:rPr>
      </w:pPr>
    </w:p>
    <w:p w:rsidR="00060493" w:rsidRPr="00060493" w:rsidRDefault="00060493" w:rsidP="00060493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lastRenderedPageBreak/>
        <w:t>Диаграмма№2.</w:t>
      </w:r>
    </w:p>
    <w:p w:rsidR="00CF5DF8" w:rsidRDefault="00CF5DF8" w:rsidP="0006049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FD8431" wp14:editId="4A95F67D">
            <wp:extent cx="5638800" cy="3086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3AB8" w:rsidRDefault="00123AB8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268"/>
        <w:gridCol w:w="1418"/>
        <w:gridCol w:w="2126"/>
        <w:gridCol w:w="2551"/>
      </w:tblGrid>
      <w:tr w:rsidR="00CD629D" w:rsidTr="00CD629D">
        <w:tc>
          <w:tcPr>
            <w:tcW w:w="993" w:type="dxa"/>
          </w:tcPr>
          <w:p w:rsid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26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212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Государство, общество, политика</w:t>
            </w:r>
          </w:p>
        </w:tc>
        <w:tc>
          <w:tcPr>
            <w:tcW w:w="255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Оборона, безопасность, законность</w:t>
            </w:r>
          </w:p>
        </w:tc>
      </w:tr>
      <w:tr w:rsidR="00CD629D" w:rsidTr="00CD629D">
        <w:tc>
          <w:tcPr>
            <w:tcW w:w="993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26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12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55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141C8B" w:rsidTr="00CD629D">
        <w:tc>
          <w:tcPr>
            <w:tcW w:w="993" w:type="dxa"/>
          </w:tcPr>
          <w:p w:rsidR="00141C8B" w:rsidRPr="00CD629D" w:rsidRDefault="00141C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2268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418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126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551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 тематики   обращений   показывает (диаграмма № 2</w:t>
      </w:r>
      <w:r w:rsidR="006221AB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2020 год</w:t>
      </w:r>
      <w:r w:rsidR="000C32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темами обращений остаются:</w:t>
      </w:r>
    </w:p>
    <w:p w:rsidR="0065406D" w:rsidRPr="00505031" w:rsidRDefault="0065406D" w:rsidP="00654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31" w:rsidRPr="00505031" w:rsidRDefault="00505031" w:rsidP="000A791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коммунальное хозяйство (вопросы по теплоснабжению, водоснабжению, эксплуатации и ремонту жилищного фонда);</w:t>
      </w:r>
    </w:p>
    <w:p w:rsidR="00505031" w:rsidRPr="00505031" w:rsidRDefault="006221AB" w:rsidP="000A791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(</w:t>
      </w:r>
      <w:r w:rsidR="00505031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парковок, ремонт дорог, работа общественного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содержание транспортной инфраструктуры</w:t>
      </w:r>
      <w:r w:rsidR="00505031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5031" w:rsidRPr="0065406D" w:rsidRDefault="000C32BB" w:rsidP="000A791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жилых помещений</w:t>
      </w:r>
      <w:r w:rsidR="006540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06D" w:rsidRPr="00BC1614" w:rsidRDefault="000C32BB" w:rsidP="000A791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выделение</w:t>
      </w:r>
      <w:r w:rsidR="00BC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участков;</w:t>
      </w:r>
    </w:p>
    <w:p w:rsidR="00BC1614" w:rsidRPr="006221AB" w:rsidRDefault="00BC1614" w:rsidP="000A791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градостроительства и архитектуры.</w:t>
      </w:r>
    </w:p>
    <w:p w:rsidR="006221AB" w:rsidRDefault="006221AB" w:rsidP="006221AB">
      <w:pPr>
        <w:tabs>
          <w:tab w:val="left" w:pos="1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0D3392" w:rsidRDefault="006221AB" w:rsidP="000D3392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граждан.</w:t>
      </w:r>
    </w:p>
    <w:p w:rsidR="006221AB" w:rsidRDefault="006221AB" w:rsidP="006221AB">
      <w:pPr>
        <w:tabs>
          <w:tab w:val="left" w:pos="1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большинстве случаев в результате рассмотрения обращений заявители</w:t>
      </w:r>
      <w:r w:rsidR="006517AA">
        <w:rPr>
          <w:rFonts w:ascii="Times New Roman" w:hAnsi="Times New Roman" w:cs="Times New Roman"/>
          <w:sz w:val="28"/>
          <w:szCs w:val="28"/>
        </w:rPr>
        <w:t xml:space="preserve"> получали ответы разъяснительного характера</w:t>
      </w:r>
      <w:r w:rsidRPr="006C4C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</w:t>
      </w:r>
      <w:r w:rsidR="000D3392">
        <w:rPr>
          <w:rFonts w:ascii="Times New Roman" w:hAnsi="Times New Roman" w:cs="Times New Roman"/>
          <w:sz w:val="28"/>
          <w:szCs w:val="28"/>
        </w:rPr>
        <w:t>56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обращений). С результатом «</w:t>
      </w:r>
      <w:r w:rsidR="000D3392">
        <w:rPr>
          <w:rFonts w:ascii="Times New Roman" w:hAnsi="Times New Roman" w:cs="Times New Roman"/>
          <w:sz w:val="28"/>
          <w:szCs w:val="28"/>
        </w:rPr>
        <w:t>меры принимаются» рассмотрено 4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3392">
        <w:rPr>
          <w:rFonts w:ascii="Times New Roman" w:hAnsi="Times New Roman" w:cs="Times New Roman"/>
          <w:sz w:val="28"/>
          <w:szCs w:val="28"/>
        </w:rPr>
        <w:t>0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D3392">
        <w:rPr>
          <w:rFonts w:ascii="Times New Roman" w:hAnsi="Times New Roman" w:cs="Times New Roman"/>
          <w:sz w:val="28"/>
          <w:szCs w:val="28"/>
        </w:rPr>
        <w:t>48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 «</w:t>
      </w:r>
      <w:r w:rsidR="000D3392">
        <w:rPr>
          <w:rFonts w:ascii="Times New Roman" w:hAnsi="Times New Roman" w:cs="Times New Roman"/>
          <w:sz w:val="28"/>
          <w:szCs w:val="28"/>
        </w:rPr>
        <w:t>поддержано</w:t>
      </w:r>
      <w:r w:rsidRPr="006C4C31">
        <w:rPr>
          <w:rFonts w:ascii="Times New Roman" w:hAnsi="Times New Roman" w:cs="Times New Roman"/>
          <w:sz w:val="28"/>
          <w:szCs w:val="28"/>
        </w:rPr>
        <w:t xml:space="preserve">», </w:t>
      </w:r>
      <w:r w:rsidR="000D3392">
        <w:rPr>
          <w:rFonts w:ascii="Times New Roman" w:hAnsi="Times New Roman" w:cs="Times New Roman"/>
          <w:sz w:val="28"/>
          <w:szCs w:val="28"/>
        </w:rPr>
        <w:t>с результатом «не поддержано»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392">
        <w:rPr>
          <w:rFonts w:ascii="Times New Roman" w:hAnsi="Times New Roman" w:cs="Times New Roman"/>
          <w:sz w:val="28"/>
          <w:szCs w:val="28"/>
        </w:rPr>
        <w:t>62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я</w:t>
      </w:r>
      <w:r w:rsidRPr="006C4C31">
        <w:rPr>
          <w:rFonts w:ascii="Times New Roman" w:hAnsi="Times New Roman" w:cs="Times New Roman"/>
          <w:sz w:val="28"/>
          <w:szCs w:val="28"/>
        </w:rPr>
        <w:t>.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 xml:space="preserve">Обращений по факту коррупции в администрацию Березовского городского округа не поступало. 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1AB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21AB" w:rsidSect="009E6E43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89" w:rsidRDefault="00435589" w:rsidP="00EB34A8">
      <w:pPr>
        <w:spacing w:after="0" w:line="240" w:lineRule="auto"/>
      </w:pPr>
      <w:r>
        <w:separator/>
      </w:r>
    </w:p>
  </w:endnote>
  <w:endnote w:type="continuationSeparator" w:id="0">
    <w:p w:rsidR="00435589" w:rsidRDefault="00435589" w:rsidP="00EB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89" w:rsidRDefault="00435589" w:rsidP="00EB34A8">
      <w:pPr>
        <w:spacing w:after="0" w:line="240" w:lineRule="auto"/>
      </w:pPr>
      <w:r>
        <w:separator/>
      </w:r>
    </w:p>
  </w:footnote>
  <w:footnote w:type="continuationSeparator" w:id="0">
    <w:p w:rsidR="00435589" w:rsidRDefault="00435589" w:rsidP="00EB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72E30"/>
    <w:multiLevelType w:val="hybridMultilevel"/>
    <w:tmpl w:val="5DBC5718"/>
    <w:lvl w:ilvl="0" w:tplc="965256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02BA0"/>
    <w:rsid w:val="00003CB9"/>
    <w:rsid w:val="00022F24"/>
    <w:rsid w:val="00060493"/>
    <w:rsid w:val="00060791"/>
    <w:rsid w:val="00074608"/>
    <w:rsid w:val="00075EE2"/>
    <w:rsid w:val="000A7912"/>
    <w:rsid w:val="000C00F0"/>
    <w:rsid w:val="000C32BB"/>
    <w:rsid w:val="000D3392"/>
    <w:rsid w:val="00122A09"/>
    <w:rsid w:val="00123AB8"/>
    <w:rsid w:val="00134ED8"/>
    <w:rsid w:val="00141C8B"/>
    <w:rsid w:val="001A0054"/>
    <w:rsid w:val="001F5F50"/>
    <w:rsid w:val="003773D3"/>
    <w:rsid w:val="00413045"/>
    <w:rsid w:val="00435589"/>
    <w:rsid w:val="00456B3F"/>
    <w:rsid w:val="00461EF5"/>
    <w:rsid w:val="00475CA8"/>
    <w:rsid w:val="00476D07"/>
    <w:rsid w:val="00505031"/>
    <w:rsid w:val="00557D22"/>
    <w:rsid w:val="005B3996"/>
    <w:rsid w:val="005F6A79"/>
    <w:rsid w:val="005F78DB"/>
    <w:rsid w:val="006221AB"/>
    <w:rsid w:val="006517AA"/>
    <w:rsid w:val="0065406D"/>
    <w:rsid w:val="006F2135"/>
    <w:rsid w:val="006F72EE"/>
    <w:rsid w:val="00762DEF"/>
    <w:rsid w:val="008E2EBC"/>
    <w:rsid w:val="00972048"/>
    <w:rsid w:val="009E6E43"/>
    <w:rsid w:val="00A66C62"/>
    <w:rsid w:val="00AA63C3"/>
    <w:rsid w:val="00AD4A94"/>
    <w:rsid w:val="00B84F2A"/>
    <w:rsid w:val="00BA2443"/>
    <w:rsid w:val="00BC1614"/>
    <w:rsid w:val="00BC75A9"/>
    <w:rsid w:val="00BD525B"/>
    <w:rsid w:val="00BE2DAA"/>
    <w:rsid w:val="00BE6A50"/>
    <w:rsid w:val="00C35567"/>
    <w:rsid w:val="00C71086"/>
    <w:rsid w:val="00C75E40"/>
    <w:rsid w:val="00C91CC6"/>
    <w:rsid w:val="00CC003D"/>
    <w:rsid w:val="00CD629D"/>
    <w:rsid w:val="00CF5DF8"/>
    <w:rsid w:val="00D415C2"/>
    <w:rsid w:val="00DB5681"/>
    <w:rsid w:val="00DE1F58"/>
    <w:rsid w:val="00EB34A8"/>
    <w:rsid w:val="00F051D9"/>
    <w:rsid w:val="00F41990"/>
    <w:rsid w:val="00F54FA3"/>
    <w:rsid w:val="00F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F706F-8BC8-4880-801D-3DCC076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A8"/>
  </w:style>
  <w:style w:type="paragraph" w:styleId="a6">
    <w:name w:val="footer"/>
    <w:basedOn w:val="a"/>
    <w:link w:val="a7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A8"/>
  </w:style>
  <w:style w:type="paragraph" w:styleId="a8">
    <w:name w:val="Balloon Text"/>
    <w:basedOn w:val="a"/>
    <w:link w:val="a9"/>
    <w:uiPriority w:val="99"/>
    <w:semiHidden/>
    <w:unhideWhenUsed/>
    <w:rsid w:val="0000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56B3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50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5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3;&#1088;&#1072;&#1092;&#1080;&#1082;%20&#1076;&#1080;&#1085;&#1072;&#1084;&#1080;&#1082;&#1072;%20&#1086;&#1073;&#1088;&#1072;&#1097;&#1077;&#1085;&#1080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4;&#1054;&#1050;&#1059;&#1052;&#1045;&#1053;&#1058;&#1067;\&#1054;&#1073;&#1088;&#1072;&#1097;&#1077;&#1085;&#1080;&#1103;%20&#1075;&#1088;&#1072;&#1078;&#1076;&#1072;&#1085;\&#1054;&#1058;&#1063;&#1045;&#1058;&#1067;\2020\&#1058;&#1045;&#1052;&#1040;&#1058;&#1048;&#1050;&#104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561</c:v>
                </c:pt>
                <c:pt idx="1">
                  <c:v>77</c:v>
                </c:pt>
                <c:pt idx="2">
                  <c:v>482</c:v>
                </c:pt>
                <c:pt idx="3">
                  <c:v>313</c:v>
                </c:pt>
                <c:pt idx="4">
                  <c:v>1433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4.3931905546401463E-3"/>
                  <c:y val="-3.626730276468603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502</c:v>
                </c:pt>
                <c:pt idx="1">
                  <c:v>229</c:v>
                </c:pt>
                <c:pt idx="2">
                  <c:v>436</c:v>
                </c:pt>
                <c:pt idx="3">
                  <c:v>165</c:v>
                </c:pt>
                <c:pt idx="4">
                  <c:v>1332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80479352"/>
        <c:axId val="280480136"/>
      </c:barChart>
      <c:catAx>
        <c:axId val="280479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480136"/>
        <c:crosses val="autoZero"/>
        <c:auto val="1"/>
        <c:lblAlgn val="ctr"/>
        <c:lblOffset val="100"/>
        <c:noMultiLvlLbl val="0"/>
      </c:catAx>
      <c:valAx>
        <c:axId val="28048013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479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поступления обращений граждан в 2020 году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Pt>
            <c:idx val="0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1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2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3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4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Лист3!$A$1:$A$12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Лист3!$B$1:$B$12</c:f>
              <c:numCache>
                <c:formatCode>General</c:formatCode>
                <c:ptCount val="12"/>
                <c:pt idx="0">
                  <c:v>80</c:v>
                </c:pt>
                <c:pt idx="1">
                  <c:v>96</c:v>
                </c:pt>
                <c:pt idx="2">
                  <c:v>138</c:v>
                </c:pt>
                <c:pt idx="3">
                  <c:v>97</c:v>
                </c:pt>
                <c:pt idx="4">
                  <c:v>139</c:v>
                </c:pt>
                <c:pt idx="5">
                  <c:v>121</c:v>
                </c:pt>
                <c:pt idx="6">
                  <c:v>126</c:v>
                </c:pt>
                <c:pt idx="7">
                  <c:v>148</c:v>
                </c:pt>
                <c:pt idx="8">
                  <c:v>130</c:v>
                </c:pt>
                <c:pt idx="9">
                  <c:v>104</c:v>
                </c:pt>
                <c:pt idx="10">
                  <c:v>95</c:v>
                </c:pt>
                <c:pt idx="11">
                  <c:v>159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0478960"/>
        <c:axId val="287008120"/>
      </c:lineChart>
      <c:catAx>
        <c:axId val="28047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008120"/>
        <c:crosses val="autoZero"/>
        <c:auto val="1"/>
        <c:lblAlgn val="ctr"/>
        <c:lblOffset val="100"/>
        <c:noMultiLvlLbl val="0"/>
      </c:catAx>
      <c:valAx>
        <c:axId val="2870081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8047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3.9970011691770897E-2"/>
                  <c:y val="0.10436782381924778"/>
                </c:manualLayout>
              </c:layout>
              <c:tx>
                <c:rich>
                  <a:bodyPr/>
                  <a:lstStyle/>
                  <a:p>
                    <a:fld id="{C4655354-AAA0-4CBD-BF4F-AB39A0BEE594}" type="VALUE">
                      <a:rPr lang="en-US"/>
                      <a:pPr/>
                      <a:t>[ЗНАЧЕНИЕ]</a:t>
                    </a:fld>
                    <a:r>
                      <a:rPr lang="en-US"/>
                      <a:t>; 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8.5735539147418133E-2"/>
                  <c:y val="0.108225839432824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3450A77-C521-4A58-8708-5965A826D4EE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/>
                      <a:t>; 10%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B46EAFB-07C0-4180-96C2-02D3154B336F}" type="VALUE">
                      <a:rPr lang="en-US"/>
                      <a:pPr/>
                      <a:t>[ЗНАЧЕНИЕ]</a:t>
                    </a:fld>
                    <a:r>
                      <a:rPr lang="en-US"/>
                      <a:t>; 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A70637B5-D7D1-42D2-AF31-76817B42353D}" type="VALUE">
                      <a:rPr lang="en-US"/>
                      <a:pPr/>
                      <a:t>[ЗНАЧЕНИЕ]</a:t>
                    </a:fld>
                    <a:r>
                      <a:rPr lang="en-US"/>
                      <a:t>; 60% 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A8BEE95-63C3-48B9-8D9A-484E5C2ECBD4}" type="VALUE">
                      <a:rPr lang="en-US"/>
                      <a:pPr/>
                      <a:t>[ЗНАЧЕНИЕ]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24%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74</c:v>
                </c:pt>
                <c:pt idx="1">
                  <c:v>143</c:v>
                </c:pt>
                <c:pt idx="2">
                  <c:v>17</c:v>
                </c:pt>
                <c:pt idx="3">
                  <c:v>891</c:v>
                </c:pt>
                <c:pt idx="4">
                  <c:v>350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О.В.</cp:lastModifiedBy>
  <cp:revision>6</cp:revision>
  <cp:lastPrinted>2020-01-24T09:04:00Z</cp:lastPrinted>
  <dcterms:created xsi:type="dcterms:W3CDTF">2021-01-19T06:33:00Z</dcterms:created>
  <dcterms:modified xsi:type="dcterms:W3CDTF">2021-01-22T04:44:00Z</dcterms:modified>
</cp:coreProperties>
</file>