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F1768A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E90ABB" w:rsidRPr="00E90AB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90ABB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ABB" w:rsidRPr="00E90ABB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E90ABB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18.01.2023 №34</w:t>
      </w: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68A" w:rsidRPr="00F1768A" w:rsidRDefault="00F1768A" w:rsidP="00F1768A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1768A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F1768A" w:rsidRPr="00F1768A" w:rsidRDefault="00F1768A" w:rsidP="00F1768A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1768A">
        <w:rPr>
          <w:rFonts w:ascii="Times New Roman" w:hAnsi="Times New Roman" w:cs="Times New Roman"/>
          <w:sz w:val="28"/>
          <w:szCs w:val="28"/>
        </w:rPr>
        <w:t>подготовки должностных лиц  и специалистов Березовского городского звена Свердловской областной подсистемы РСЧС в области гражданской обороны и защиты от чрезвычайных ситуаций   на 2023 год</w:t>
      </w:r>
    </w:p>
    <w:p w:rsidR="00F1768A" w:rsidRPr="00F1768A" w:rsidRDefault="00F1768A" w:rsidP="00F17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68A">
        <w:rPr>
          <w:rFonts w:ascii="Times New Roman" w:hAnsi="Times New Roman" w:cs="Times New Roman"/>
          <w:sz w:val="28"/>
          <w:szCs w:val="28"/>
        </w:rPr>
        <w:t>(по программе курсового обучения с выдачей  справки об обучении)</w:t>
      </w:r>
    </w:p>
    <w:p w:rsid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39" w:type="dxa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567"/>
        <w:gridCol w:w="2835"/>
        <w:gridCol w:w="1418"/>
        <w:gridCol w:w="1417"/>
        <w:gridCol w:w="3802"/>
      </w:tblGrid>
      <w:tr w:rsidR="00F1768A" w:rsidRPr="00F1768A" w:rsidTr="00F1768A">
        <w:trPr>
          <w:trHeight w:val="78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768A" w:rsidRPr="00F1768A" w:rsidRDefault="00F1768A" w:rsidP="00F176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Объем подготовки в часах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в 2023 году</w:t>
            </w:r>
          </w:p>
        </w:tc>
      </w:tr>
      <w:tr w:rsidR="00F1768A" w:rsidRPr="00F1768A" w:rsidTr="00F1768A">
        <w:trPr>
          <w:trHeight w:val="71"/>
        </w:trPr>
        <w:tc>
          <w:tcPr>
            <w:tcW w:w="100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Руководящий состав муниципального образования</w:t>
            </w:r>
          </w:p>
        </w:tc>
      </w:tr>
      <w:tr w:rsidR="00F1768A" w:rsidRPr="00F1768A" w:rsidTr="00F1768A">
        <w:trPr>
          <w:trHeight w:val="31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Должностные лица, возглавляющие местные администрации муниципальных образований</w:t>
            </w: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21-22.02 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 человек:</w:t>
            </w:r>
          </w:p>
          <w:p w:rsid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глава  Березовского муниципального округа,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Березовского городского округа Писцов Е.Р.</w:t>
            </w:r>
          </w:p>
        </w:tc>
      </w:tr>
      <w:tr w:rsidR="00F1768A" w:rsidRPr="00F1768A" w:rsidTr="00F1768A">
        <w:trPr>
          <w:trHeight w:val="31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лица, возглавляющие составы комиссий по повышению  устойчивости функционирования  органов местного самоуправления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02-03.05  </w:t>
            </w: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 человек: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 администрации  Березовского городского округа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Коргуль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68A" w:rsidRPr="00F1768A" w:rsidTr="00F1768A">
        <w:trPr>
          <w:trHeight w:val="31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лица, входящие в составы эвакуационных и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эвакоприемных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комиссий  органов местного самоуправления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10-11.05 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6 человек:</w:t>
            </w:r>
          </w:p>
          <w:p w:rsid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глава территориального отдела администрации Березовского городского округа по п</w:t>
            </w:r>
            <w:proofErr w:type="gram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онетному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Емелин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К.В.;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глава территориального отдела администрации Березовского городского округа по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лючевску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Упорова Г.И.;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жилищным отделом администрации Березовского городского округа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Паюсова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И.В.;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жилищного отдела администрации Березовского городского округа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Завьялова К.Г.;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            специалист   МКУ «Управление по обеспечению деятельности органов местного самоуправления Березовского городского округа»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Каминская Ю.А.;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отдела ЖКХ администрации Березовского городского округа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Чукреев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F1768A" w:rsidRPr="00F1768A" w:rsidTr="00F1768A">
        <w:trPr>
          <w:trHeight w:val="1148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Работники структурных подразделений  органов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уполномоченные</w:t>
            </w: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на решение задач в области гражданской обороны и защиты населения от чрезвычайных ситуаций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06-07.03  </w:t>
            </w: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2 человека: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Березовского городского округа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Тимина И.В.;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МКУ             «Благоустройство и ЖКХ»                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Солтанович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F1768A" w:rsidRPr="00F1768A" w:rsidTr="00F1768A">
        <w:trPr>
          <w:trHeight w:val="55"/>
        </w:trPr>
        <w:tc>
          <w:tcPr>
            <w:tcW w:w="100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Должностные лица и специалисты гражданской обороны организаций</w:t>
            </w:r>
          </w:p>
        </w:tc>
      </w:tr>
      <w:tr w:rsidR="00F1768A" w:rsidRPr="00F1768A" w:rsidTr="00F1768A">
        <w:trPr>
          <w:trHeight w:val="2199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 организаций,  отнесенные</w:t>
            </w: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к категориям по гражданской обороне, а также организаций, продолжающих работу в военное время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09 – 10.03 </w:t>
            </w: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13-14.05</w:t>
            </w: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25-26.12</w:t>
            </w: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3 человека: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директор ООО «УЭС»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Стецов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И.М.;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директор  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«Линде Газ Рус»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Белый А.Н.;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директор ООО «М.И.Кон»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Миненко М.А.</w:t>
            </w:r>
          </w:p>
        </w:tc>
      </w:tr>
      <w:tr w:rsidR="00F1768A" w:rsidRPr="00F1768A" w:rsidTr="00F176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Руководители спасательных служб и их заместители: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20-22.02</w:t>
            </w: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07-09.11</w:t>
            </w: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4 человека: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директор МКУ «ЦГЗ Березовского городского округа»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Саликов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Г.Н.;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экономики и прогнозирования администрации Березовского городского округа 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Мартемьянова И.Л.;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оперативный дежурный  МКУ «ЦГЗ Березовского городского округа»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Стукова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Е.С.;</w:t>
            </w:r>
          </w:p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территориального отдела администрации Березовского городского округа по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арапулка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Колышов</w:t>
            </w:r>
            <w:proofErr w:type="spellEnd"/>
            <w:r w:rsidRPr="00F1768A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F1768A" w:rsidRPr="00F1768A" w:rsidTr="00F1768A">
        <w:tc>
          <w:tcPr>
            <w:tcW w:w="3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Итого заявлено: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2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</w:tcPr>
          <w:p w:rsidR="00F1768A" w:rsidRPr="00F1768A" w:rsidRDefault="00F1768A" w:rsidP="00F17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68A">
              <w:rPr>
                <w:rFonts w:ascii="Times New Roman" w:hAnsi="Times New Roman" w:cs="Times New Roman"/>
                <w:sz w:val="24"/>
                <w:szCs w:val="24"/>
              </w:rPr>
              <w:t>17 человек</w:t>
            </w:r>
          </w:p>
        </w:tc>
      </w:tr>
    </w:tbl>
    <w:p w:rsidR="00F1768A" w:rsidRPr="00E90ABB" w:rsidRDefault="00F1768A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768A" w:rsidRPr="00E90ABB" w:rsidSect="00E90ABB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A64" w:rsidRDefault="00F85A64" w:rsidP="00E90ABB">
      <w:pPr>
        <w:spacing w:after="0" w:line="240" w:lineRule="auto"/>
      </w:pPr>
      <w:r>
        <w:separator/>
      </w:r>
    </w:p>
  </w:endnote>
  <w:endnote w:type="continuationSeparator" w:id="0">
    <w:p w:rsidR="00F85A64" w:rsidRDefault="00F85A64" w:rsidP="00E9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A64" w:rsidRDefault="00F85A64" w:rsidP="00E90ABB">
      <w:pPr>
        <w:spacing w:after="0" w:line="240" w:lineRule="auto"/>
      </w:pPr>
      <w:r>
        <w:separator/>
      </w:r>
    </w:p>
  </w:footnote>
  <w:footnote w:type="continuationSeparator" w:id="0">
    <w:p w:rsidR="00F85A64" w:rsidRDefault="00F85A64" w:rsidP="00E9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0119"/>
      <w:docPartObj>
        <w:docPartGallery w:val="Page Numbers (Top of Page)"/>
        <w:docPartUnique/>
      </w:docPartObj>
    </w:sdtPr>
    <w:sdtContent>
      <w:p w:rsidR="00E90ABB" w:rsidRDefault="00ED068E">
        <w:pPr>
          <w:pStyle w:val="a3"/>
          <w:jc w:val="center"/>
        </w:pPr>
        <w:fldSimple w:instr=" PAGE   \* MERGEFORMAT ">
          <w:r w:rsidR="00F1768A">
            <w:rPr>
              <w:noProof/>
            </w:rPr>
            <w:t>2</w:t>
          </w:r>
        </w:fldSimple>
      </w:p>
    </w:sdtContent>
  </w:sdt>
  <w:p w:rsidR="00E90ABB" w:rsidRDefault="00E90A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ABB"/>
    <w:rsid w:val="000531A1"/>
    <w:rsid w:val="00193F65"/>
    <w:rsid w:val="002327A1"/>
    <w:rsid w:val="00827C34"/>
    <w:rsid w:val="008B7FAD"/>
    <w:rsid w:val="00975420"/>
    <w:rsid w:val="00CE0C01"/>
    <w:rsid w:val="00D059EE"/>
    <w:rsid w:val="00DB72E0"/>
    <w:rsid w:val="00E90ABB"/>
    <w:rsid w:val="00ED068E"/>
    <w:rsid w:val="00F1768A"/>
    <w:rsid w:val="00F85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ABB"/>
  </w:style>
  <w:style w:type="paragraph" w:styleId="a5">
    <w:name w:val="footer"/>
    <w:basedOn w:val="a"/>
    <w:link w:val="a6"/>
    <w:uiPriority w:val="99"/>
    <w:semiHidden/>
    <w:unhideWhenUsed/>
    <w:rsid w:val="00E9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0ABB"/>
  </w:style>
  <w:style w:type="paragraph" w:styleId="a7">
    <w:name w:val="List Paragraph"/>
    <w:basedOn w:val="a"/>
    <w:uiPriority w:val="34"/>
    <w:qFormat/>
    <w:rsid w:val="00E90ABB"/>
    <w:pPr>
      <w:spacing w:after="160" w:line="259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F1768A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1768A"/>
    <w:rPr>
      <w:rFonts w:ascii="Arial" w:eastAsia="Arial Unicode MS" w:hAnsi="Arial" w:cs="Tahoma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2023-01-17T09:19:00Z</dcterms:created>
  <dcterms:modified xsi:type="dcterms:W3CDTF">2023-01-19T11:22:00Z</dcterms:modified>
</cp:coreProperties>
</file>