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000000" w:rsidRDefault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b/>
          <w:bCs/>
          <w:color w:val="000000"/>
          <w:sz w:val="24"/>
          <w:szCs w:val="24"/>
        </w:rPr>
      </w:pPr>
    </w:p>
    <w:p w:rsidR="00000000" w:rsidRDefault="002D2776">
      <w:pPr>
        <w:framePr w:w="9865" w:h="13833" w:hRule="exact" w:wrap="none" w:vAnchor="page" w:hAnchor="text" w:x="54" w:y="1078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67450" cy="8782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9920" w:h="331" w:hRule="exact" w:wrap="none" w:vAnchor="page" w:hAnchor="text" w:x="102" w:y="14923"/>
        <w:widowControl w:val="0"/>
        <w:pBdr>
          <w:left w:val="single" w:sz="2" w:space="7" w:color="FFFFFF"/>
          <w:right w:val="single" w:sz="2" w:space="1" w:color="FFFFFF"/>
        </w:pBdr>
        <w:autoSpaceDE w:val="0"/>
        <w:autoSpaceDN w:val="0"/>
        <w:adjustRightInd w:val="0"/>
        <w:ind w:left="141" w:right="28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Масштаб</w:t>
      </w:r>
      <w:r>
        <w:rPr>
          <w:b/>
          <w:bCs/>
          <w:color w:val="000000"/>
          <w:sz w:val="22"/>
          <w:szCs w:val="22"/>
        </w:rPr>
        <w:t xml:space="preserve"> 1:36 000</w:t>
      </w:r>
    </w:p>
    <w:p w:rsidR="00000000" w:rsidRDefault="002D2776">
      <w:pPr>
        <w:framePr w:w="10203" w:h="15" w:hRule="exact" w:wrap="none" w:vAnchor="page" w:hAnchor="text" w:x="23" w:y="15973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477000" cy="19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10226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8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widowControl w:val="0"/>
        <w:autoSpaceDE w:val="0"/>
        <w:autoSpaceDN w:val="0"/>
        <w:adjustRightInd w:val="0"/>
        <w:rPr>
          <w:sz w:val="24"/>
          <w:szCs w:val="24"/>
        </w:rPr>
        <w:sectPr w:rsidR="00000000">
          <w:pgSz w:w="11908" w:h="16833"/>
          <w:pgMar w:top="562" w:right="504" w:bottom="850" w:left="1138" w:header="720" w:footer="720" w:gutter="0"/>
          <w:cols w:space="720"/>
          <w:noEndnote/>
        </w:sectPr>
      </w:pPr>
      <w:r>
        <w:rPr>
          <w:b/>
          <w:bCs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posOffset>53547</wp:posOffset>
                </wp:positionH>
                <wp:positionV relativeFrom="paragraph">
                  <wp:posOffset>36535</wp:posOffset>
                </wp:positionV>
                <wp:extent cx="6422065" cy="1389380"/>
                <wp:effectExtent l="0" t="0" r="0" b="1270"/>
                <wp:wrapNone/>
                <wp:docPr id="129" name="Надпись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2065" cy="1389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D2776" w:rsidRDefault="002D2776" w:rsidP="002D2776">
                            <w:pPr>
                              <w:jc w:val="right"/>
                              <w:rPr>
                                <w:sz w:val="24"/>
                                <w:szCs w:val="24"/>
                              </w:rPr>
                            </w:pPr>
                            <w:bookmarkStart w:id="0" w:name="_Hlk342616"/>
                            <w:bookmarkEnd w:id="0"/>
                            <w:r>
                              <w:rPr>
                                <w:sz w:val="24"/>
                                <w:szCs w:val="24"/>
                              </w:rPr>
                              <w:t>Приложение 13</w:t>
                            </w:r>
                          </w:p>
                          <w:p w:rsidR="002D2776" w:rsidRDefault="002D2776" w:rsidP="002D2776">
                            <w:pPr>
                              <w:ind w:left="4248"/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Графическое описание местоположения границ территориальных зон, перечень координат характерных точек этих границ п.Молодежный</w:t>
                            </w:r>
                          </w:p>
                          <w:p w:rsidR="002D2776" w:rsidRDefault="002D2776" w:rsidP="002D2776">
                            <w:pPr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2D2776" w:rsidRDefault="002D2776" w:rsidP="002D2776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Графическое описание местоположения границ территориальных зон</w:t>
                            </w:r>
                          </w:p>
                          <w:p w:rsidR="002D2776" w:rsidRDefault="002D2776" w:rsidP="002D277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29" o:spid="_x0000_s1026" type="#_x0000_t202" style="position:absolute;margin-left:4.2pt;margin-top:2.9pt;width:505.65pt;height:109.4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" stroked="f">
                <v:textbox>
                  <w:txbxContent>
                    <w:p w:rsidR="002D2776" w:rsidRDefault="002D2776" w:rsidP="002D2776">
                      <w:pPr>
                        <w:jc w:val="right"/>
                        <w:rPr>
                          <w:sz w:val="24"/>
                          <w:szCs w:val="24"/>
                        </w:rPr>
                      </w:pPr>
                      <w:bookmarkStart w:id="1" w:name="_Hlk342616"/>
                      <w:bookmarkEnd w:id="1"/>
                      <w:r>
                        <w:rPr>
                          <w:sz w:val="24"/>
                          <w:szCs w:val="24"/>
                        </w:rPr>
                        <w:t>Приложение 13</w:t>
                      </w:r>
                    </w:p>
                    <w:p w:rsidR="002D2776" w:rsidRDefault="002D2776" w:rsidP="002D2776">
                      <w:pPr>
                        <w:ind w:left="4248"/>
                        <w:jc w:val="both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Графическое описание местоположения границ территориальных зон, перечень координат характерных точек этих границ п.Молодежный</w:t>
                      </w:r>
                    </w:p>
                    <w:p w:rsidR="002D2776" w:rsidRDefault="002D2776" w:rsidP="002D2776">
                      <w:pPr>
                        <w:jc w:val="both"/>
                        <w:rPr>
                          <w:sz w:val="24"/>
                          <w:szCs w:val="24"/>
                        </w:rPr>
                      </w:pPr>
                    </w:p>
                    <w:p w:rsidR="002D2776" w:rsidRDefault="002D2776" w:rsidP="002D2776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Графическое описание местоположения границ территориальных зон</w:t>
                      </w:r>
                    </w:p>
                    <w:p w:rsidR="002D2776" w:rsidRDefault="002D2776" w:rsidP="002D2776"/>
                  </w:txbxContent>
                </v:textbox>
                <w10:wrap anchorx="margin"/>
              </v:shape>
            </w:pict>
          </mc:Fallback>
        </mc:AlternateContent>
      </w:r>
    </w:p>
    <w:p w:rsidR="002D2776" w:rsidRPr="00304491" w:rsidRDefault="002D2776" w:rsidP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color w:val="000000"/>
          <w:sz w:val="24"/>
          <w:szCs w:val="24"/>
        </w:rPr>
      </w:pPr>
      <w:r w:rsidRPr="00304491">
        <w:rPr>
          <w:color w:val="000000"/>
          <w:sz w:val="24"/>
          <w:szCs w:val="24"/>
        </w:rPr>
        <w:lastRenderedPageBreak/>
        <w:t>Выносной лист №1</w:t>
      </w:r>
    </w:p>
    <w:p w:rsidR="00000000" w:rsidRDefault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b/>
          <w:bCs/>
          <w:color w:val="000000"/>
          <w:sz w:val="24"/>
          <w:szCs w:val="24"/>
        </w:rPr>
      </w:pPr>
    </w:p>
    <w:p w:rsidR="00000000" w:rsidRDefault="002D2776">
      <w:pPr>
        <w:framePr w:w="9865" w:h="13833" w:hRule="exact" w:wrap="none" w:vAnchor="page" w:hAnchor="text" w:x="54" w:y="1078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67450" cy="87820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9920" w:h="331" w:hRule="exact" w:wrap="none" w:vAnchor="page" w:hAnchor="text" w:x="102" w:y="14923"/>
        <w:widowControl w:val="0"/>
        <w:pBdr>
          <w:left w:val="single" w:sz="2" w:space="7" w:color="FFFFFF"/>
          <w:right w:val="single" w:sz="2" w:space="1" w:color="FFFFFF"/>
        </w:pBdr>
        <w:autoSpaceDE w:val="0"/>
        <w:autoSpaceDN w:val="0"/>
        <w:adjustRightInd w:val="0"/>
        <w:ind w:left="141" w:right="28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Масштаб</w:t>
      </w:r>
      <w:r>
        <w:rPr>
          <w:b/>
          <w:bCs/>
          <w:color w:val="000000"/>
          <w:sz w:val="22"/>
          <w:szCs w:val="22"/>
        </w:rPr>
        <w:t xml:space="preserve"> 1:2 000</w:t>
      </w:r>
    </w:p>
    <w:p w:rsidR="00000000" w:rsidRDefault="002D2776">
      <w:pPr>
        <w:framePr w:w="10203" w:h="15" w:hRule="exact" w:wrap="none" w:vAnchor="page" w:hAnchor="text" w:x="23" w:y="15973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477000" cy="190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10226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8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widowControl w:val="0"/>
        <w:autoSpaceDE w:val="0"/>
        <w:autoSpaceDN w:val="0"/>
        <w:adjustRightInd w:val="0"/>
        <w:rPr>
          <w:sz w:val="24"/>
          <w:szCs w:val="24"/>
        </w:rPr>
        <w:sectPr w:rsidR="00000000">
          <w:pgSz w:w="11908" w:h="16833"/>
          <w:pgMar w:top="562" w:right="504" w:bottom="850" w:left="1138" w:header="720" w:footer="720" w:gutter="0"/>
          <w:cols w:space="720"/>
          <w:noEndnote/>
        </w:sectPr>
      </w:pPr>
    </w:p>
    <w:p w:rsidR="002D2776" w:rsidRPr="00304491" w:rsidRDefault="002D2776" w:rsidP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color w:val="000000"/>
          <w:sz w:val="24"/>
          <w:szCs w:val="24"/>
        </w:rPr>
      </w:pPr>
      <w:r w:rsidRPr="00304491">
        <w:rPr>
          <w:color w:val="000000"/>
          <w:sz w:val="24"/>
          <w:szCs w:val="24"/>
        </w:rPr>
        <w:lastRenderedPageBreak/>
        <w:t>Выносной лист №</w:t>
      </w:r>
      <w:r>
        <w:rPr>
          <w:color w:val="000000"/>
          <w:sz w:val="24"/>
          <w:szCs w:val="24"/>
        </w:rPr>
        <w:t>2</w:t>
      </w:r>
    </w:p>
    <w:p w:rsidR="00000000" w:rsidRDefault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b/>
          <w:bCs/>
          <w:color w:val="000000"/>
          <w:sz w:val="24"/>
          <w:szCs w:val="24"/>
        </w:rPr>
      </w:pPr>
    </w:p>
    <w:p w:rsidR="00000000" w:rsidRDefault="002D2776">
      <w:pPr>
        <w:framePr w:w="9865" w:h="13833" w:hRule="exact" w:wrap="none" w:vAnchor="page" w:hAnchor="text" w:x="54" w:y="1078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67450" cy="87820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9920" w:h="331" w:hRule="exact" w:wrap="none" w:vAnchor="page" w:hAnchor="text" w:x="102" w:y="14923"/>
        <w:widowControl w:val="0"/>
        <w:pBdr>
          <w:left w:val="single" w:sz="2" w:space="7" w:color="FFFFFF"/>
          <w:right w:val="single" w:sz="2" w:space="1" w:color="FFFFFF"/>
        </w:pBdr>
        <w:autoSpaceDE w:val="0"/>
        <w:autoSpaceDN w:val="0"/>
        <w:adjustRightInd w:val="0"/>
        <w:ind w:left="141" w:right="28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Масштаб</w:t>
      </w:r>
      <w:r>
        <w:rPr>
          <w:b/>
          <w:bCs/>
          <w:color w:val="000000"/>
          <w:sz w:val="22"/>
          <w:szCs w:val="22"/>
        </w:rPr>
        <w:t xml:space="preserve"> 1:2 000</w:t>
      </w:r>
    </w:p>
    <w:p w:rsidR="00000000" w:rsidRDefault="002D2776">
      <w:pPr>
        <w:framePr w:w="10203" w:h="15" w:hRule="exact" w:wrap="none" w:vAnchor="page" w:hAnchor="text" w:x="23" w:y="15973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477000" cy="190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10226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8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widowControl w:val="0"/>
        <w:autoSpaceDE w:val="0"/>
        <w:autoSpaceDN w:val="0"/>
        <w:adjustRightInd w:val="0"/>
        <w:rPr>
          <w:sz w:val="24"/>
          <w:szCs w:val="24"/>
        </w:rPr>
        <w:sectPr w:rsidR="00000000">
          <w:pgSz w:w="11908" w:h="16833"/>
          <w:pgMar w:top="562" w:right="504" w:bottom="850" w:left="1138" w:header="720" w:footer="720" w:gutter="0"/>
          <w:cols w:space="720"/>
          <w:noEndnote/>
        </w:sectPr>
      </w:pPr>
    </w:p>
    <w:p w:rsidR="002D2776" w:rsidRPr="00304491" w:rsidRDefault="002D2776" w:rsidP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color w:val="000000"/>
          <w:sz w:val="24"/>
          <w:szCs w:val="24"/>
        </w:rPr>
      </w:pPr>
      <w:r w:rsidRPr="00304491">
        <w:rPr>
          <w:color w:val="000000"/>
          <w:sz w:val="24"/>
          <w:szCs w:val="24"/>
        </w:rPr>
        <w:lastRenderedPageBreak/>
        <w:t>Выносной лист №</w:t>
      </w:r>
      <w:r>
        <w:rPr>
          <w:color w:val="000000"/>
          <w:sz w:val="24"/>
          <w:szCs w:val="24"/>
        </w:rPr>
        <w:t>3</w:t>
      </w:r>
    </w:p>
    <w:p w:rsidR="00000000" w:rsidRDefault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b/>
          <w:bCs/>
          <w:color w:val="000000"/>
          <w:sz w:val="24"/>
          <w:szCs w:val="24"/>
        </w:rPr>
      </w:pPr>
    </w:p>
    <w:p w:rsidR="00000000" w:rsidRDefault="002D2776">
      <w:pPr>
        <w:framePr w:w="9865" w:h="13833" w:hRule="exact" w:wrap="none" w:vAnchor="page" w:hAnchor="text" w:x="54" w:y="1078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67450" cy="87820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9920" w:h="331" w:hRule="exact" w:wrap="none" w:vAnchor="page" w:hAnchor="text" w:x="102" w:y="14923"/>
        <w:widowControl w:val="0"/>
        <w:pBdr>
          <w:left w:val="single" w:sz="2" w:space="7" w:color="FFFFFF"/>
          <w:right w:val="single" w:sz="2" w:space="1" w:color="FFFFFF"/>
        </w:pBdr>
        <w:autoSpaceDE w:val="0"/>
        <w:autoSpaceDN w:val="0"/>
        <w:adjustRightInd w:val="0"/>
        <w:ind w:left="141" w:right="28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Масштаб</w:t>
      </w:r>
      <w:r>
        <w:rPr>
          <w:b/>
          <w:bCs/>
          <w:color w:val="000000"/>
          <w:sz w:val="22"/>
          <w:szCs w:val="22"/>
        </w:rPr>
        <w:t xml:space="preserve"> 1:2 000</w:t>
      </w:r>
    </w:p>
    <w:p w:rsidR="00000000" w:rsidRDefault="002D2776">
      <w:pPr>
        <w:framePr w:w="10203" w:h="15" w:hRule="exact" w:wrap="none" w:vAnchor="page" w:hAnchor="text" w:x="23" w:y="15973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477000" cy="190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10226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8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widowControl w:val="0"/>
        <w:autoSpaceDE w:val="0"/>
        <w:autoSpaceDN w:val="0"/>
        <w:adjustRightInd w:val="0"/>
        <w:rPr>
          <w:sz w:val="24"/>
          <w:szCs w:val="24"/>
        </w:rPr>
        <w:sectPr w:rsidR="00000000">
          <w:pgSz w:w="11908" w:h="16833"/>
          <w:pgMar w:top="562" w:right="504" w:bottom="850" w:left="1138" w:header="720" w:footer="720" w:gutter="0"/>
          <w:cols w:space="720"/>
          <w:noEndnote/>
        </w:sectPr>
      </w:pPr>
    </w:p>
    <w:p w:rsidR="002D2776" w:rsidRPr="00304491" w:rsidRDefault="002D2776" w:rsidP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color w:val="000000"/>
          <w:sz w:val="24"/>
          <w:szCs w:val="24"/>
        </w:rPr>
      </w:pPr>
      <w:r w:rsidRPr="00304491">
        <w:rPr>
          <w:color w:val="000000"/>
          <w:sz w:val="24"/>
          <w:szCs w:val="24"/>
        </w:rPr>
        <w:lastRenderedPageBreak/>
        <w:t>Выносной лист №</w:t>
      </w:r>
      <w:r>
        <w:rPr>
          <w:color w:val="000000"/>
          <w:sz w:val="24"/>
          <w:szCs w:val="24"/>
        </w:rPr>
        <w:t>4</w:t>
      </w:r>
      <w:bookmarkStart w:id="2" w:name="_GoBack"/>
      <w:bookmarkEnd w:id="2"/>
    </w:p>
    <w:p w:rsidR="00000000" w:rsidRDefault="002D2776">
      <w:pPr>
        <w:framePr w:w="10143" w:h="369" w:hRule="exact" w:wrap="none" w:vAnchor="page" w:hAnchor="text" w:x="53" w:y="568"/>
        <w:widowControl w:val="0"/>
        <w:pBdr>
          <w:top w:val="single" w:sz="6" w:space="0" w:color="000000"/>
          <w:left w:val="single" w:sz="6" w:space="0" w:color="000000"/>
          <w:right w:val="single" w:sz="6" w:space="0" w:color="000000"/>
        </w:pBdr>
        <w:autoSpaceDE w:val="0"/>
        <w:autoSpaceDN w:val="0"/>
        <w:adjustRightInd w:val="0"/>
        <w:jc w:val="center"/>
        <w:rPr>
          <w:b/>
          <w:bCs/>
          <w:color w:val="000000"/>
          <w:sz w:val="24"/>
          <w:szCs w:val="24"/>
        </w:rPr>
      </w:pPr>
    </w:p>
    <w:p w:rsidR="00000000" w:rsidRDefault="002D2776">
      <w:pPr>
        <w:framePr w:w="9865" w:h="13833" w:hRule="exact" w:wrap="none" w:vAnchor="page" w:hAnchor="text" w:x="54" w:y="1078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67450" cy="87820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9920" w:h="331" w:hRule="exact" w:wrap="none" w:vAnchor="page" w:hAnchor="text" w:x="102" w:y="14923"/>
        <w:widowControl w:val="0"/>
        <w:pBdr>
          <w:left w:val="single" w:sz="2" w:space="7" w:color="FFFFFF"/>
          <w:right w:val="single" w:sz="2" w:space="1" w:color="FFFFFF"/>
        </w:pBdr>
        <w:autoSpaceDE w:val="0"/>
        <w:autoSpaceDN w:val="0"/>
        <w:adjustRightInd w:val="0"/>
        <w:ind w:left="141" w:right="28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Масштаб</w:t>
      </w:r>
      <w:r>
        <w:rPr>
          <w:b/>
          <w:bCs/>
          <w:color w:val="000000"/>
          <w:sz w:val="22"/>
          <w:szCs w:val="22"/>
        </w:rPr>
        <w:t xml:space="preserve"> 1:2 000</w:t>
      </w:r>
    </w:p>
    <w:p w:rsidR="00000000" w:rsidRDefault="002D2776">
      <w:pPr>
        <w:framePr w:w="10203" w:h="15" w:hRule="exact" w:wrap="none" w:vAnchor="page" w:hAnchor="text" w:x="23" w:y="15973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477000" cy="190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10226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D2776">
      <w:pPr>
        <w:framePr w:w="15" w:h="15052" w:hRule="exact" w:wrap="none" w:vAnchor="page" w:hAnchor="text" w:x="8" w:y="936"/>
        <w:widowControl w:val="0"/>
        <w:autoSpaceDE w:val="0"/>
        <w:autoSpaceDN w:val="0"/>
        <w:adjustRightInd w:val="0"/>
        <w:jc w:val="center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19050" cy="95631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0000">
      <w:pgSz w:w="11908" w:h="16833"/>
      <w:pgMar w:top="562" w:right="504" w:bottom="850" w:left="113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2776"/>
    <w:rsid w:val="002D2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093C92C"/>
  <w14:defaultImageDpi w14:val="0"/>
  <w15:docId w15:val="{A851AD67-5D99-4040-9916-CBEF7B0483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27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Юрий Чистяков</cp:lastModifiedBy>
  <cp:revision>2</cp:revision>
  <dcterms:created xsi:type="dcterms:W3CDTF">2019-08-15T09:42:00Z</dcterms:created>
  <dcterms:modified xsi:type="dcterms:W3CDTF">2019-08-15T09:42:00Z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18.1.8.0</vt:lpwstr>
  </property>
</Properties>
</file>